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CAFDE" w14:textId="2B1BA36E" w:rsidR="007B2D98" w:rsidRPr="0038719E" w:rsidRDefault="007B2D98" w:rsidP="00786A93">
      <w:pPr>
        <w:tabs>
          <w:tab w:val="left" w:pos="675"/>
        </w:tabs>
        <w:jc w:val="center"/>
        <w:rPr>
          <w:rFonts w:ascii="Arial" w:hAnsi="Arial" w:cs="Arial"/>
          <w:sz w:val="20"/>
          <w:szCs w:val="20"/>
          <w:lang w:val="es-ES"/>
        </w:rPr>
      </w:pPr>
      <w:r w:rsidRPr="00E311EB">
        <w:rPr>
          <w:rFonts w:ascii="Arial" w:hAnsi="Arial" w:cs="Arial"/>
          <w:sz w:val="20"/>
          <w:szCs w:val="20"/>
        </w:rPr>
        <w:t>___________________________</w:t>
      </w:r>
    </w:p>
    <w:p w14:paraId="7D03AF89" w14:textId="015B861C" w:rsidR="007B2D98" w:rsidRPr="00E311EB" w:rsidRDefault="0068515C" w:rsidP="00786A93">
      <w:pPr>
        <w:tabs>
          <w:tab w:val="left" w:pos="675"/>
          <w:tab w:val="center" w:pos="4819"/>
          <w:tab w:val="left" w:pos="6624"/>
        </w:tabs>
        <w:rPr>
          <w:rFonts w:ascii="Arial" w:hAnsi="Arial" w:cs="Arial"/>
          <w:b/>
          <w:sz w:val="20"/>
          <w:szCs w:val="20"/>
        </w:rPr>
      </w:pPr>
      <w:r w:rsidRPr="00E311EB">
        <w:rPr>
          <w:rFonts w:ascii="Arial" w:hAnsi="Arial" w:cs="Arial"/>
          <w:b/>
          <w:sz w:val="20"/>
          <w:szCs w:val="20"/>
        </w:rPr>
        <w:tab/>
      </w:r>
      <w:r w:rsidRPr="00E311EB">
        <w:rPr>
          <w:rFonts w:ascii="Arial" w:hAnsi="Arial" w:cs="Arial"/>
          <w:b/>
          <w:sz w:val="20"/>
          <w:szCs w:val="20"/>
        </w:rPr>
        <w:tab/>
      </w:r>
      <w:r w:rsidRPr="00E311EB">
        <w:rPr>
          <w:rFonts w:ascii="Arial" w:hAnsi="Arial" w:cs="Arial"/>
          <w:b/>
          <w:sz w:val="20"/>
          <w:szCs w:val="20"/>
        </w:rPr>
        <w:tab/>
      </w:r>
    </w:p>
    <w:p w14:paraId="11721D73" w14:textId="57B2268B" w:rsidR="007B2D98" w:rsidRPr="00E311EB" w:rsidRDefault="0068515C" w:rsidP="00786A93">
      <w:pPr>
        <w:tabs>
          <w:tab w:val="left" w:pos="675"/>
        </w:tabs>
        <w:jc w:val="center"/>
        <w:rPr>
          <w:rFonts w:ascii="Arial" w:hAnsi="Arial" w:cs="Arial"/>
          <w:sz w:val="20"/>
          <w:szCs w:val="20"/>
        </w:rPr>
      </w:pPr>
      <w:r w:rsidRPr="244B9AE9">
        <w:rPr>
          <w:rFonts w:ascii="Arial" w:hAnsi="Arial" w:cs="Arial"/>
          <w:b/>
          <w:bCs/>
          <w:sz w:val="20"/>
          <w:szCs w:val="20"/>
        </w:rPr>
        <w:t xml:space="preserve">ATLIEKŲ </w:t>
      </w:r>
      <w:r w:rsidR="07CD86BA" w:rsidRPr="244B9AE9">
        <w:rPr>
          <w:rFonts w:ascii="Arial" w:hAnsi="Arial" w:cs="Arial"/>
          <w:b/>
          <w:bCs/>
          <w:sz w:val="20"/>
          <w:szCs w:val="20"/>
        </w:rPr>
        <w:t>IR</w:t>
      </w:r>
      <w:r w:rsidR="00B10FFC">
        <w:rPr>
          <w:rFonts w:ascii="Arial" w:hAnsi="Arial" w:cs="Arial"/>
          <w:b/>
          <w:bCs/>
          <w:sz w:val="20"/>
          <w:szCs w:val="20"/>
        </w:rPr>
        <w:t>/AR</w:t>
      </w:r>
      <w:r w:rsidR="07CD86BA" w:rsidRPr="244B9AE9">
        <w:rPr>
          <w:rFonts w:ascii="Arial" w:hAnsi="Arial" w:cs="Arial"/>
          <w:b/>
          <w:bCs/>
          <w:sz w:val="20"/>
          <w:szCs w:val="20"/>
        </w:rPr>
        <w:t xml:space="preserve"> PAKUOČIŲ ATLIEKŲ </w:t>
      </w:r>
      <w:r w:rsidRPr="244B9AE9">
        <w:rPr>
          <w:rFonts w:ascii="Arial" w:hAnsi="Arial" w:cs="Arial"/>
          <w:b/>
          <w:bCs/>
          <w:sz w:val="20"/>
          <w:szCs w:val="20"/>
        </w:rPr>
        <w:t xml:space="preserve">TVARKYMO (NAUDOJIMO ENERGIJAI GAUTI) PASLAUGOS TEIKIMO SUTARTIS </w:t>
      </w:r>
      <w:r>
        <w:br/>
      </w:r>
      <w:r w:rsidR="007B2D98" w:rsidRPr="244B9AE9">
        <w:rPr>
          <w:rFonts w:ascii="Arial" w:hAnsi="Arial" w:cs="Arial"/>
          <w:sz w:val="20"/>
          <w:szCs w:val="20"/>
        </w:rPr>
        <w:t>___________________________</w:t>
      </w:r>
    </w:p>
    <w:p w14:paraId="61E06FDC" w14:textId="77777777" w:rsidR="007B2D98" w:rsidRPr="00E311EB" w:rsidRDefault="007B2D98" w:rsidP="00786A93">
      <w:pPr>
        <w:spacing w:line="270" w:lineRule="exact"/>
        <w:jc w:val="center"/>
        <w:rPr>
          <w:rFonts w:ascii="Arial" w:hAnsi="Arial" w:cs="Arial"/>
          <w:b/>
          <w:sz w:val="20"/>
          <w:szCs w:val="20"/>
        </w:rPr>
      </w:pPr>
    </w:p>
    <w:p w14:paraId="7DF33099" w14:textId="548345DD" w:rsidR="0068515C" w:rsidRPr="00E311EB" w:rsidRDefault="0068515C" w:rsidP="00786A93">
      <w:pPr>
        <w:pStyle w:val="ENGparagraph"/>
        <w:rPr>
          <w:rFonts w:cs="Arial"/>
          <w:sz w:val="20"/>
          <w:szCs w:val="20"/>
        </w:rPr>
      </w:pPr>
      <w:r w:rsidRPr="244B9AE9">
        <w:rPr>
          <w:rFonts w:cs="Arial"/>
          <w:sz w:val="20"/>
          <w:szCs w:val="20"/>
        </w:rPr>
        <w:t xml:space="preserve">Ši Atliekų </w:t>
      </w:r>
      <w:r w:rsidR="4DC0CCA6" w:rsidRPr="244B9AE9">
        <w:rPr>
          <w:rFonts w:cs="Arial"/>
          <w:sz w:val="20"/>
          <w:szCs w:val="20"/>
        </w:rPr>
        <w:t>ir</w:t>
      </w:r>
      <w:r w:rsidR="00A64902">
        <w:rPr>
          <w:rFonts w:cs="Arial"/>
          <w:sz w:val="20"/>
          <w:szCs w:val="20"/>
        </w:rPr>
        <w:t>/ar</w:t>
      </w:r>
      <w:r w:rsidR="4DC0CCA6" w:rsidRPr="244B9AE9">
        <w:rPr>
          <w:rFonts w:cs="Arial"/>
          <w:sz w:val="20"/>
          <w:szCs w:val="20"/>
        </w:rPr>
        <w:t xml:space="preserve"> Pakuočių atliekų </w:t>
      </w:r>
      <w:r w:rsidRPr="244B9AE9">
        <w:rPr>
          <w:rFonts w:cs="Arial"/>
          <w:sz w:val="20"/>
          <w:szCs w:val="20"/>
        </w:rPr>
        <w:t>tvarkymo (</w:t>
      </w:r>
      <w:r w:rsidR="0043B40A" w:rsidRPr="244B9AE9">
        <w:rPr>
          <w:rFonts w:cs="Arial"/>
          <w:sz w:val="20"/>
          <w:szCs w:val="20"/>
        </w:rPr>
        <w:t>iš esmės naudojimas kurui arba kitais būdais energijai gauti</w:t>
      </w:r>
      <w:r w:rsidRPr="244B9AE9">
        <w:rPr>
          <w:rFonts w:cs="Arial"/>
          <w:sz w:val="20"/>
          <w:szCs w:val="20"/>
        </w:rPr>
        <w:t xml:space="preserve">) paslaugos teikimo sutartis (toliau – </w:t>
      </w:r>
      <w:r w:rsidRPr="244B9AE9">
        <w:rPr>
          <w:rFonts w:cs="Arial"/>
          <w:b/>
          <w:bCs/>
          <w:sz w:val="20"/>
          <w:szCs w:val="20"/>
        </w:rPr>
        <w:t>Sutartis</w:t>
      </w:r>
      <w:r w:rsidRPr="244B9AE9">
        <w:rPr>
          <w:rFonts w:cs="Arial"/>
          <w:sz w:val="20"/>
          <w:szCs w:val="20"/>
        </w:rPr>
        <w:t>) yra sudaryta ir pasirašyta 20</w:t>
      </w:r>
      <w:r w:rsidR="007C72B7" w:rsidRPr="244B9AE9">
        <w:rPr>
          <w:rFonts w:cs="Arial"/>
          <w:sz w:val="20"/>
          <w:szCs w:val="20"/>
        </w:rPr>
        <w:t>2</w:t>
      </w:r>
      <w:r w:rsidR="00BC4C15" w:rsidRPr="244B9AE9">
        <w:rPr>
          <w:rFonts w:cs="Arial"/>
          <w:sz w:val="20"/>
          <w:szCs w:val="20"/>
        </w:rPr>
        <w:t>5</w:t>
      </w:r>
      <w:r w:rsidRPr="244B9AE9">
        <w:rPr>
          <w:rFonts w:cs="Arial"/>
          <w:sz w:val="20"/>
          <w:szCs w:val="20"/>
        </w:rPr>
        <w:t xml:space="preserve"> m. </w:t>
      </w:r>
      <w:r w:rsidR="00853AB0" w:rsidRPr="244B9AE9">
        <w:rPr>
          <w:rFonts w:cs="Arial"/>
          <w:sz w:val="20"/>
          <w:szCs w:val="20"/>
        </w:rPr>
        <w:t xml:space="preserve">[...] </w:t>
      </w:r>
      <w:r w:rsidR="004C150A" w:rsidRPr="244B9AE9">
        <w:rPr>
          <w:rFonts w:cs="Arial"/>
          <w:sz w:val="20"/>
          <w:szCs w:val="20"/>
        </w:rPr>
        <w:t xml:space="preserve">mėn.  __ </w:t>
      </w:r>
      <w:r w:rsidRPr="244B9AE9">
        <w:rPr>
          <w:rFonts w:cs="Arial"/>
          <w:sz w:val="20"/>
          <w:szCs w:val="20"/>
        </w:rPr>
        <w:t>tarp:</w:t>
      </w:r>
    </w:p>
    <w:p w14:paraId="6A9362A1" w14:textId="74C9411A" w:rsidR="000D2F0F" w:rsidRPr="00994649" w:rsidRDefault="000D2F0F" w:rsidP="000D2F0F">
      <w:pPr>
        <w:pStyle w:val="ENGparagraph"/>
        <w:rPr>
          <w:rFonts w:cs="Arial"/>
          <w:sz w:val="20"/>
          <w:szCs w:val="20"/>
        </w:rPr>
      </w:pPr>
      <w:bookmarkStart w:id="0" w:name="_Hlk5193916"/>
      <w:r w:rsidRPr="244B9AE9">
        <w:rPr>
          <w:rFonts w:cs="Arial"/>
          <w:b/>
          <w:bCs/>
          <w:sz w:val="20"/>
          <w:szCs w:val="20"/>
        </w:rPr>
        <w:t>UAB Vilniaus kogeneracinės jėgainės</w:t>
      </w:r>
      <w:r w:rsidRPr="244B9AE9">
        <w:rPr>
          <w:rFonts w:cs="Arial"/>
          <w:color w:val="000000" w:themeColor="text1"/>
          <w:sz w:val="20"/>
          <w:szCs w:val="20"/>
        </w:rPr>
        <w:t>, juridinio asmens kodas 303782367</w:t>
      </w:r>
      <w:r w:rsidRPr="244B9AE9">
        <w:rPr>
          <w:rFonts w:cs="Arial"/>
          <w:sz w:val="20"/>
          <w:szCs w:val="20"/>
        </w:rPr>
        <w:t xml:space="preserve">, registruotos buveinės adresas </w:t>
      </w:r>
      <w:r w:rsidR="00150301" w:rsidRPr="244B9AE9">
        <w:rPr>
          <w:rFonts w:cs="Arial"/>
          <w:color w:val="000000" w:themeColor="text1"/>
          <w:sz w:val="20"/>
          <w:szCs w:val="20"/>
        </w:rPr>
        <w:t>Laisvės pr. 10</w:t>
      </w:r>
      <w:r w:rsidRPr="244B9AE9">
        <w:rPr>
          <w:rFonts w:cs="Arial"/>
          <w:color w:val="000000" w:themeColor="text1"/>
          <w:sz w:val="20"/>
          <w:szCs w:val="20"/>
        </w:rPr>
        <w:t xml:space="preserve">, Vilnius (adresas korespondencijai – </w:t>
      </w:r>
      <w:r w:rsidR="4EBE0DB4" w:rsidRPr="244B9AE9">
        <w:rPr>
          <w:rFonts w:cs="Arial"/>
          <w:color w:val="000000" w:themeColor="text1"/>
          <w:sz w:val="20"/>
          <w:szCs w:val="20"/>
        </w:rPr>
        <w:t>Paneriškių g. 25</w:t>
      </w:r>
      <w:r w:rsidRPr="244B9AE9">
        <w:rPr>
          <w:rFonts w:cs="Arial"/>
          <w:color w:val="000000" w:themeColor="text1"/>
          <w:sz w:val="20"/>
          <w:szCs w:val="20"/>
        </w:rPr>
        <w:t xml:space="preserve">, Vilnius) </w:t>
      </w:r>
      <w:r w:rsidRPr="244B9AE9">
        <w:rPr>
          <w:rFonts w:cs="Arial"/>
          <w:sz w:val="20"/>
          <w:szCs w:val="20"/>
        </w:rPr>
        <w:t>(toliau</w:t>
      </w:r>
      <w:r w:rsidRPr="244B9AE9">
        <w:rPr>
          <w:rFonts w:cs="Arial"/>
          <w:b/>
          <w:bCs/>
          <w:sz w:val="20"/>
          <w:szCs w:val="20"/>
        </w:rPr>
        <w:t xml:space="preserve"> </w:t>
      </w:r>
      <w:r w:rsidRPr="244B9AE9">
        <w:rPr>
          <w:rFonts w:cs="Arial"/>
          <w:sz w:val="20"/>
          <w:szCs w:val="20"/>
        </w:rPr>
        <w:t>–</w:t>
      </w:r>
      <w:r w:rsidRPr="244B9AE9">
        <w:rPr>
          <w:rFonts w:cs="Arial"/>
          <w:b/>
          <w:bCs/>
          <w:sz w:val="20"/>
          <w:szCs w:val="20"/>
        </w:rPr>
        <w:t xml:space="preserve"> Pardavėjas</w:t>
      </w:r>
      <w:r w:rsidRPr="244B9AE9">
        <w:rPr>
          <w:rFonts w:cs="Arial"/>
          <w:sz w:val="20"/>
          <w:szCs w:val="20"/>
        </w:rPr>
        <w:t>), atstovaujama</w:t>
      </w:r>
      <w:r w:rsidRPr="244B9AE9">
        <w:rPr>
          <w:sz w:val="20"/>
          <w:szCs w:val="20"/>
        </w:rPr>
        <w:t xml:space="preserve"> </w:t>
      </w:r>
      <w:r w:rsidR="00C7788E">
        <w:rPr>
          <w:sz w:val="20"/>
          <w:szCs w:val="20"/>
        </w:rPr>
        <w:t>bendrovės vadovo</w:t>
      </w:r>
      <w:r w:rsidRPr="244B9AE9">
        <w:rPr>
          <w:sz w:val="20"/>
          <w:szCs w:val="20"/>
        </w:rPr>
        <w:t xml:space="preserve"> </w:t>
      </w:r>
      <w:r w:rsidR="00D0700E" w:rsidRPr="244B9AE9">
        <w:rPr>
          <w:sz w:val="20"/>
          <w:szCs w:val="20"/>
        </w:rPr>
        <w:t>Manto Buroko</w:t>
      </w:r>
      <w:r w:rsidRPr="244B9AE9">
        <w:rPr>
          <w:rFonts w:cs="Arial"/>
          <w:sz w:val="20"/>
          <w:szCs w:val="20"/>
        </w:rPr>
        <w:t>, veikiančio pagal bendrovės įstatus</w:t>
      </w:r>
      <w:bookmarkEnd w:id="0"/>
      <w:r w:rsidRPr="244B9AE9">
        <w:rPr>
          <w:rFonts w:cs="Arial"/>
          <w:sz w:val="20"/>
          <w:szCs w:val="20"/>
        </w:rPr>
        <w:t>.</w:t>
      </w:r>
    </w:p>
    <w:p w14:paraId="55B2463C" w14:textId="77777777" w:rsidR="007B2D98" w:rsidRPr="00E311EB" w:rsidRDefault="007B2D98" w:rsidP="00786A93">
      <w:pPr>
        <w:pStyle w:val="ENGparagraph"/>
        <w:rPr>
          <w:rFonts w:cs="Arial"/>
          <w:sz w:val="20"/>
          <w:szCs w:val="20"/>
        </w:rPr>
      </w:pPr>
      <w:r w:rsidRPr="00E311EB">
        <w:rPr>
          <w:rFonts w:cs="Arial"/>
          <w:sz w:val="20"/>
          <w:szCs w:val="20"/>
        </w:rPr>
        <w:t>ir</w:t>
      </w:r>
    </w:p>
    <w:p w14:paraId="333D494F" w14:textId="5EF66748" w:rsidR="007B2D98" w:rsidRPr="00E311EB" w:rsidRDefault="00853AB0" w:rsidP="00786A93">
      <w:pPr>
        <w:pStyle w:val="ENGparagraph"/>
        <w:rPr>
          <w:rFonts w:cs="Arial"/>
          <w:sz w:val="20"/>
          <w:szCs w:val="20"/>
        </w:rPr>
      </w:pPr>
      <w:r w:rsidRPr="00BB75C4">
        <w:rPr>
          <w:rFonts w:cs="Arial"/>
          <w:bCs/>
          <w:sz w:val="20"/>
          <w:szCs w:val="20"/>
        </w:rPr>
        <w:t>[Įmonės pavadinimas]</w:t>
      </w:r>
      <w:r w:rsidR="00C00804" w:rsidRPr="00BB75C4">
        <w:rPr>
          <w:rFonts w:cs="Arial"/>
          <w:bCs/>
          <w:sz w:val="20"/>
          <w:szCs w:val="20"/>
        </w:rPr>
        <w:t>,</w:t>
      </w:r>
      <w:r w:rsidR="00C00804">
        <w:rPr>
          <w:rFonts w:cs="Arial"/>
          <w:sz w:val="20"/>
          <w:szCs w:val="20"/>
        </w:rPr>
        <w:t xml:space="preserve"> </w:t>
      </w:r>
      <w:r w:rsidR="007B2D98" w:rsidRPr="00E311EB">
        <w:rPr>
          <w:rFonts w:cs="Arial"/>
          <w:sz w:val="20"/>
          <w:szCs w:val="20"/>
        </w:rPr>
        <w:t xml:space="preserve">juridinio asmens kodas </w:t>
      </w:r>
      <w:r>
        <w:rPr>
          <w:rFonts w:cs="Arial"/>
          <w:sz w:val="20"/>
          <w:szCs w:val="20"/>
        </w:rPr>
        <w:t>[...]</w:t>
      </w:r>
      <w:r w:rsidR="007B2D98" w:rsidRPr="00E311EB">
        <w:rPr>
          <w:rFonts w:cs="Arial"/>
          <w:sz w:val="20"/>
          <w:szCs w:val="20"/>
        </w:rPr>
        <w:t xml:space="preserve">, </w:t>
      </w:r>
      <w:r w:rsidR="00ED2205" w:rsidRPr="00E311EB">
        <w:rPr>
          <w:rFonts w:cs="Arial"/>
          <w:sz w:val="20"/>
          <w:szCs w:val="20"/>
        </w:rPr>
        <w:t xml:space="preserve">registruotos </w:t>
      </w:r>
      <w:r w:rsidR="007B2D98" w:rsidRPr="00E311EB">
        <w:rPr>
          <w:rFonts w:cs="Arial"/>
          <w:sz w:val="20"/>
          <w:szCs w:val="20"/>
        </w:rPr>
        <w:t xml:space="preserve">buveinės adresas </w:t>
      </w:r>
      <w:r>
        <w:rPr>
          <w:rFonts w:cs="Arial"/>
          <w:sz w:val="20"/>
          <w:szCs w:val="20"/>
        </w:rPr>
        <w:t xml:space="preserve">[...] </w:t>
      </w:r>
      <w:r w:rsidR="009D0E97" w:rsidRPr="009D0E97">
        <w:rPr>
          <w:rFonts w:cs="Arial"/>
          <w:sz w:val="20"/>
          <w:szCs w:val="20"/>
        </w:rPr>
        <w:t xml:space="preserve">(toliau - </w:t>
      </w:r>
      <w:r w:rsidR="009D0E97" w:rsidRPr="004C01D8">
        <w:rPr>
          <w:rFonts w:cs="Arial"/>
          <w:b/>
          <w:bCs/>
          <w:sz w:val="20"/>
          <w:szCs w:val="20"/>
        </w:rPr>
        <w:t>Pirkėjas</w:t>
      </w:r>
      <w:r w:rsidR="009D0E97" w:rsidRPr="009D0E97">
        <w:rPr>
          <w:rFonts w:cs="Arial"/>
          <w:sz w:val="20"/>
          <w:szCs w:val="20"/>
        </w:rPr>
        <w:t>)</w:t>
      </w:r>
      <w:r w:rsidR="009D0E97">
        <w:rPr>
          <w:rFonts w:cs="Arial"/>
          <w:sz w:val="20"/>
          <w:szCs w:val="20"/>
        </w:rPr>
        <w:t>,</w:t>
      </w:r>
      <w:r w:rsidR="007B2D98" w:rsidRPr="00E311EB">
        <w:rPr>
          <w:rFonts w:cs="Arial"/>
          <w:sz w:val="20"/>
          <w:szCs w:val="20"/>
        </w:rPr>
        <w:t xml:space="preserve"> atstovaujam</w:t>
      </w:r>
      <w:r w:rsidR="00EA3927" w:rsidRPr="00E311EB">
        <w:rPr>
          <w:rFonts w:cs="Arial"/>
          <w:sz w:val="20"/>
          <w:szCs w:val="20"/>
        </w:rPr>
        <w:t xml:space="preserve">a </w:t>
      </w:r>
      <w:r w:rsidR="00C00804">
        <w:rPr>
          <w:rFonts w:cs="Arial"/>
          <w:sz w:val="20"/>
          <w:szCs w:val="20"/>
        </w:rPr>
        <w:t xml:space="preserve">direktoriaus </w:t>
      </w:r>
      <w:r>
        <w:rPr>
          <w:rFonts w:cs="Arial"/>
          <w:sz w:val="20"/>
          <w:szCs w:val="20"/>
        </w:rPr>
        <w:t>[...]</w:t>
      </w:r>
      <w:r w:rsidR="007B2D98" w:rsidRPr="00E311EB">
        <w:rPr>
          <w:rFonts w:cs="Arial"/>
          <w:sz w:val="20"/>
          <w:szCs w:val="20"/>
        </w:rPr>
        <w:t xml:space="preserve">, veikiančio pagal </w:t>
      </w:r>
      <w:r w:rsidR="00C00804">
        <w:rPr>
          <w:rFonts w:cs="Arial"/>
          <w:sz w:val="20"/>
          <w:szCs w:val="20"/>
        </w:rPr>
        <w:t>bendrovės įstatus</w:t>
      </w:r>
      <w:r w:rsidR="00B12BB9" w:rsidRPr="00E311EB">
        <w:rPr>
          <w:rFonts w:cs="Arial"/>
          <w:sz w:val="20"/>
          <w:szCs w:val="20"/>
        </w:rPr>
        <w:t>,</w:t>
      </w:r>
    </w:p>
    <w:p w14:paraId="5132298D" w14:textId="1ADB5831" w:rsidR="007B2D98" w:rsidRPr="00E311EB" w:rsidRDefault="007B2D98" w:rsidP="00786A93">
      <w:pPr>
        <w:pStyle w:val="ENGparagraph"/>
        <w:rPr>
          <w:rFonts w:cs="Arial"/>
          <w:sz w:val="20"/>
          <w:szCs w:val="20"/>
        </w:rPr>
      </w:pPr>
      <w:r w:rsidRPr="00E311EB">
        <w:rPr>
          <w:rFonts w:cs="Arial"/>
          <w:sz w:val="20"/>
          <w:szCs w:val="20"/>
        </w:rPr>
        <w:t xml:space="preserve">(toliau </w:t>
      </w:r>
      <w:r w:rsidR="0067475B" w:rsidRPr="00E311EB">
        <w:rPr>
          <w:rFonts w:cs="Arial"/>
          <w:sz w:val="20"/>
          <w:szCs w:val="20"/>
        </w:rPr>
        <w:t>Pardavėjas</w:t>
      </w:r>
      <w:r w:rsidRPr="00E311EB">
        <w:rPr>
          <w:rFonts w:cs="Arial"/>
          <w:sz w:val="20"/>
          <w:szCs w:val="20"/>
        </w:rPr>
        <w:t xml:space="preserve"> ir </w:t>
      </w:r>
      <w:r w:rsidR="00A72B04" w:rsidRPr="00E311EB">
        <w:rPr>
          <w:rFonts w:cs="Arial"/>
          <w:sz w:val="20"/>
          <w:szCs w:val="20"/>
        </w:rPr>
        <w:t>Pirkėjas</w:t>
      </w:r>
      <w:r w:rsidRPr="00E311EB">
        <w:rPr>
          <w:rFonts w:cs="Arial"/>
          <w:sz w:val="20"/>
          <w:szCs w:val="20"/>
        </w:rPr>
        <w:t xml:space="preserve"> kartu vadinam</w:t>
      </w:r>
      <w:r w:rsidR="00A636C0" w:rsidRPr="00E311EB">
        <w:rPr>
          <w:rFonts w:cs="Arial"/>
          <w:sz w:val="20"/>
          <w:szCs w:val="20"/>
        </w:rPr>
        <w:t>i</w:t>
      </w:r>
      <w:r w:rsidRPr="00E311EB">
        <w:rPr>
          <w:rFonts w:cs="Arial"/>
          <w:sz w:val="20"/>
          <w:szCs w:val="20"/>
        </w:rPr>
        <w:t xml:space="preserve"> </w:t>
      </w:r>
      <w:r w:rsidRPr="00E311EB">
        <w:rPr>
          <w:rFonts w:cs="Arial"/>
          <w:b/>
          <w:sz w:val="20"/>
          <w:szCs w:val="20"/>
        </w:rPr>
        <w:t>„Šalimis“</w:t>
      </w:r>
      <w:r w:rsidR="00B12BB9" w:rsidRPr="00E311EB">
        <w:rPr>
          <w:rFonts w:cs="Arial"/>
          <w:sz w:val="20"/>
          <w:szCs w:val="20"/>
        </w:rPr>
        <w:t>, o kiekviena</w:t>
      </w:r>
      <w:r w:rsidR="00A636C0" w:rsidRPr="00E311EB">
        <w:rPr>
          <w:rFonts w:cs="Arial"/>
          <w:sz w:val="20"/>
          <w:szCs w:val="20"/>
        </w:rPr>
        <w:t>s</w:t>
      </w:r>
      <w:r w:rsidRPr="00E311EB">
        <w:rPr>
          <w:rFonts w:cs="Arial"/>
          <w:sz w:val="20"/>
          <w:szCs w:val="20"/>
        </w:rPr>
        <w:t xml:space="preserve"> atskirai – </w:t>
      </w:r>
      <w:r w:rsidRPr="00E311EB">
        <w:rPr>
          <w:rFonts w:cs="Arial"/>
          <w:b/>
          <w:sz w:val="20"/>
          <w:szCs w:val="20"/>
        </w:rPr>
        <w:t>„Šalimi“</w:t>
      </w:r>
      <w:r w:rsidRPr="00E311EB">
        <w:rPr>
          <w:rFonts w:cs="Arial"/>
          <w:sz w:val="20"/>
          <w:szCs w:val="20"/>
        </w:rPr>
        <w:t>),</w:t>
      </w:r>
    </w:p>
    <w:p w14:paraId="0C70D580" w14:textId="77777777" w:rsidR="007B2D98" w:rsidRPr="00E311EB" w:rsidRDefault="007B2D98" w:rsidP="00786A93">
      <w:pPr>
        <w:pStyle w:val="ENGPreamble"/>
        <w:numPr>
          <w:ilvl w:val="0"/>
          <w:numId w:val="0"/>
        </w:numPr>
        <w:ind w:left="567" w:hanging="567"/>
        <w:rPr>
          <w:rStyle w:val="ENGPreambleChar"/>
          <w:rFonts w:cs="Arial"/>
          <w:bCs/>
          <w:iCs/>
          <w:sz w:val="20"/>
          <w:szCs w:val="20"/>
        </w:rPr>
      </w:pPr>
      <w:r w:rsidRPr="00E311EB">
        <w:rPr>
          <w:rStyle w:val="ENGPreambleChar"/>
          <w:rFonts w:cs="Arial"/>
          <w:b/>
          <w:sz w:val="20"/>
          <w:szCs w:val="20"/>
        </w:rPr>
        <w:t>KADANGI:</w:t>
      </w:r>
    </w:p>
    <w:p w14:paraId="160B0CBC" w14:textId="194E2C77" w:rsidR="00CA0F0C" w:rsidRPr="00E311EB" w:rsidRDefault="0067475B" w:rsidP="00470A65">
      <w:pPr>
        <w:pStyle w:val="ENGPreamble"/>
        <w:rPr>
          <w:rFonts w:cs="Arial"/>
          <w:sz w:val="20"/>
          <w:szCs w:val="20"/>
        </w:rPr>
      </w:pPr>
      <w:r w:rsidRPr="244B9AE9">
        <w:rPr>
          <w:rFonts w:cs="Arial"/>
          <w:sz w:val="20"/>
          <w:szCs w:val="20"/>
        </w:rPr>
        <w:t>Pardavėjas</w:t>
      </w:r>
      <w:r w:rsidR="55116AE2" w:rsidRPr="244B9AE9">
        <w:rPr>
          <w:rFonts w:cs="Arial"/>
          <w:sz w:val="20"/>
          <w:szCs w:val="20"/>
        </w:rPr>
        <w:t xml:space="preserve"> </w:t>
      </w:r>
      <w:r w:rsidR="7291284F" w:rsidRPr="244B9AE9">
        <w:rPr>
          <w:rFonts w:cs="Arial"/>
          <w:sz w:val="20"/>
          <w:szCs w:val="20"/>
        </w:rPr>
        <w:t xml:space="preserve">yra atliekų </w:t>
      </w:r>
      <w:r w:rsidR="11FB064D" w:rsidRPr="244B9AE9">
        <w:rPr>
          <w:rFonts w:cs="Arial"/>
          <w:sz w:val="20"/>
          <w:szCs w:val="20"/>
        </w:rPr>
        <w:t>tvarkymo (</w:t>
      </w:r>
      <w:r w:rsidR="4184CD78" w:rsidRPr="244B9AE9">
        <w:rPr>
          <w:rFonts w:cs="Arial"/>
          <w:sz w:val="20"/>
          <w:szCs w:val="20"/>
        </w:rPr>
        <w:t>iš esmės naudojimas kurui arba kitais būdais energijai gauti</w:t>
      </w:r>
      <w:r w:rsidR="11FB064D" w:rsidRPr="244B9AE9">
        <w:rPr>
          <w:rFonts w:cs="Arial"/>
          <w:sz w:val="20"/>
          <w:szCs w:val="20"/>
        </w:rPr>
        <w:t xml:space="preserve">) </w:t>
      </w:r>
      <w:r w:rsidR="7291284F" w:rsidRPr="244B9AE9">
        <w:rPr>
          <w:rFonts w:cs="Arial"/>
          <w:sz w:val="20"/>
          <w:szCs w:val="20"/>
        </w:rPr>
        <w:t>įrenginio</w:t>
      </w:r>
      <w:r w:rsidR="3C99D477" w:rsidRPr="244B9AE9">
        <w:rPr>
          <w:rFonts w:cs="Arial"/>
          <w:sz w:val="20"/>
          <w:szCs w:val="20"/>
        </w:rPr>
        <w:t xml:space="preserve"> (</w:t>
      </w:r>
      <w:r w:rsidR="0068515C" w:rsidRPr="244B9AE9">
        <w:rPr>
          <w:rFonts w:cs="Arial"/>
          <w:sz w:val="20"/>
          <w:szCs w:val="20"/>
        </w:rPr>
        <w:t xml:space="preserve">toliau - </w:t>
      </w:r>
      <w:r w:rsidR="3C99D477" w:rsidRPr="244B9AE9">
        <w:rPr>
          <w:rFonts w:cs="Arial"/>
          <w:b/>
          <w:bCs/>
          <w:sz w:val="20"/>
          <w:szCs w:val="20"/>
        </w:rPr>
        <w:t>Jėgainė</w:t>
      </w:r>
      <w:r w:rsidR="3C99D477" w:rsidRPr="244B9AE9">
        <w:rPr>
          <w:rFonts w:cs="Arial"/>
          <w:sz w:val="20"/>
          <w:szCs w:val="20"/>
        </w:rPr>
        <w:t xml:space="preserve">) </w:t>
      </w:r>
      <w:r w:rsidR="7291284F" w:rsidRPr="244B9AE9">
        <w:rPr>
          <w:rFonts w:cs="Arial"/>
          <w:sz w:val="20"/>
          <w:szCs w:val="20"/>
        </w:rPr>
        <w:t xml:space="preserve">operatorius, kuris turi teisę </w:t>
      </w:r>
      <w:r w:rsidR="00004E5E" w:rsidRPr="244B9AE9">
        <w:rPr>
          <w:rFonts w:cs="Arial"/>
          <w:sz w:val="20"/>
          <w:szCs w:val="20"/>
        </w:rPr>
        <w:t>tvarkyti (</w:t>
      </w:r>
      <w:r w:rsidR="00D0700E" w:rsidRPr="244B9AE9">
        <w:rPr>
          <w:rFonts w:cs="Arial"/>
          <w:sz w:val="20"/>
          <w:szCs w:val="20"/>
        </w:rPr>
        <w:t>naudoti energijai gauti</w:t>
      </w:r>
      <w:r w:rsidR="00004E5E" w:rsidRPr="244B9AE9">
        <w:rPr>
          <w:rFonts w:cs="Arial"/>
          <w:sz w:val="20"/>
          <w:szCs w:val="20"/>
        </w:rPr>
        <w:t>)</w:t>
      </w:r>
      <w:r w:rsidR="7291284F" w:rsidRPr="244B9AE9">
        <w:rPr>
          <w:rFonts w:cs="Arial"/>
          <w:sz w:val="20"/>
          <w:szCs w:val="20"/>
        </w:rPr>
        <w:t xml:space="preserve"> </w:t>
      </w:r>
      <w:r w:rsidR="00B32F05" w:rsidRPr="244B9AE9">
        <w:rPr>
          <w:rFonts w:cs="Arial"/>
          <w:sz w:val="20"/>
          <w:szCs w:val="20"/>
        </w:rPr>
        <w:t xml:space="preserve">po rūšiavimo likusias buitines ar buityje susidarančias ir kitokias atliekas, kurios savo pobūdžiu ar sudėtimi yra panašios į buitines atliekas ir yra teisės aktų nustatyta tvarka laikomos tinkamomis naudojimui energijai gauti komunalinių atliekų tvarkymo įrenginyje </w:t>
      </w:r>
      <w:r w:rsidR="55116AE2" w:rsidRPr="244B9AE9">
        <w:rPr>
          <w:rFonts w:cs="Arial"/>
          <w:sz w:val="20"/>
          <w:szCs w:val="20"/>
        </w:rPr>
        <w:t>(</w:t>
      </w:r>
      <w:r w:rsidR="0068515C" w:rsidRPr="244B9AE9">
        <w:rPr>
          <w:rFonts w:cs="Arial"/>
          <w:sz w:val="20"/>
          <w:szCs w:val="20"/>
        </w:rPr>
        <w:t xml:space="preserve">toliau - </w:t>
      </w:r>
      <w:r w:rsidR="1E0AC45A" w:rsidRPr="244B9AE9">
        <w:rPr>
          <w:rFonts w:cs="Arial"/>
          <w:b/>
          <w:bCs/>
          <w:sz w:val="20"/>
          <w:szCs w:val="20"/>
        </w:rPr>
        <w:t>Atliekos</w:t>
      </w:r>
      <w:r w:rsidR="55116AE2" w:rsidRPr="244B9AE9">
        <w:rPr>
          <w:rFonts w:cs="Arial"/>
          <w:sz w:val="20"/>
          <w:szCs w:val="20"/>
        </w:rPr>
        <w:t>);</w:t>
      </w:r>
    </w:p>
    <w:p w14:paraId="55C481D1" w14:textId="23877F7C" w:rsidR="27C2878D" w:rsidRDefault="27C2878D" w:rsidP="244B9AE9">
      <w:pPr>
        <w:pStyle w:val="ENGPreamble"/>
        <w:rPr>
          <w:rFonts w:cs="Arial"/>
          <w:sz w:val="20"/>
          <w:szCs w:val="20"/>
        </w:rPr>
      </w:pPr>
      <w:r w:rsidRPr="244B9AE9">
        <w:rPr>
          <w:rFonts w:cs="Arial"/>
          <w:sz w:val="20"/>
          <w:szCs w:val="20"/>
        </w:rPr>
        <w:t xml:space="preserve">Pardavėjas yra </w:t>
      </w:r>
      <w:r w:rsidR="2FEC6AF0" w:rsidRPr="244B9AE9">
        <w:rPr>
          <w:rFonts w:cs="Arial"/>
          <w:sz w:val="20"/>
          <w:szCs w:val="20"/>
        </w:rPr>
        <w:t>Jėgainės</w:t>
      </w:r>
      <w:r w:rsidRPr="244B9AE9">
        <w:rPr>
          <w:rFonts w:cs="Arial"/>
          <w:sz w:val="20"/>
          <w:szCs w:val="20"/>
        </w:rPr>
        <w:t xml:space="preserve"> operatorius, kuris turi teisę tvarkyti (</w:t>
      </w:r>
      <w:r w:rsidR="67085817" w:rsidRPr="244B9AE9">
        <w:rPr>
          <w:rFonts w:cs="Arial"/>
          <w:sz w:val="20"/>
          <w:szCs w:val="20"/>
        </w:rPr>
        <w:t>š esmės naudojimas kurui arba kitais būdais energijai gauti</w:t>
      </w:r>
      <w:r w:rsidRPr="244B9AE9">
        <w:rPr>
          <w:rFonts w:cs="Arial"/>
          <w:sz w:val="20"/>
          <w:szCs w:val="20"/>
        </w:rPr>
        <w:t xml:space="preserve">) po rūšiavimo likusias netinkamas tolimesniam perdirbimui komunalinės kilmės pakuotės atliekas ir teisės aktų nustatyta tvarka laikomos tinkamomis naudojimui energijai gauti komunalinių atliekų tvarkymo įrenginyje (toliau – </w:t>
      </w:r>
      <w:r w:rsidRPr="244B9AE9">
        <w:rPr>
          <w:rFonts w:cs="Arial"/>
          <w:b/>
          <w:bCs/>
          <w:sz w:val="20"/>
          <w:szCs w:val="20"/>
        </w:rPr>
        <w:t>Pakuočių atliekos</w:t>
      </w:r>
      <w:r w:rsidRPr="244B9AE9">
        <w:rPr>
          <w:rFonts w:cs="Arial"/>
          <w:sz w:val="20"/>
          <w:szCs w:val="20"/>
        </w:rPr>
        <w:t>);</w:t>
      </w:r>
    </w:p>
    <w:p w14:paraId="743D778D" w14:textId="0F2109B9" w:rsidR="00E4200D" w:rsidRPr="00E311EB" w:rsidRDefault="00C546B4" w:rsidP="00786A93">
      <w:pPr>
        <w:pStyle w:val="ENGPreamble"/>
        <w:rPr>
          <w:rFonts w:cs="Arial"/>
          <w:sz w:val="20"/>
          <w:szCs w:val="20"/>
        </w:rPr>
      </w:pPr>
      <w:r w:rsidRPr="244B9AE9">
        <w:rPr>
          <w:rFonts w:cs="Arial"/>
          <w:sz w:val="20"/>
          <w:szCs w:val="20"/>
        </w:rPr>
        <w:t xml:space="preserve">Šalys siekia sudaryti </w:t>
      </w:r>
      <w:r w:rsidR="00115CBF" w:rsidRPr="244B9AE9">
        <w:rPr>
          <w:rFonts w:cs="Arial"/>
          <w:sz w:val="20"/>
          <w:szCs w:val="20"/>
        </w:rPr>
        <w:t xml:space="preserve">Šalių teises ir pareigas apibrėžiančią Sutartį, kuria Sutartyje </w:t>
      </w:r>
      <w:r w:rsidR="00D34CF3" w:rsidRPr="244B9AE9">
        <w:rPr>
          <w:rFonts w:cs="Arial"/>
          <w:sz w:val="20"/>
          <w:szCs w:val="20"/>
        </w:rPr>
        <w:t>nustatytomis</w:t>
      </w:r>
      <w:r w:rsidR="00115CBF" w:rsidRPr="244B9AE9">
        <w:rPr>
          <w:rFonts w:cs="Arial"/>
          <w:sz w:val="20"/>
          <w:szCs w:val="20"/>
        </w:rPr>
        <w:t xml:space="preserve"> sąlygomis </w:t>
      </w:r>
      <w:r w:rsidR="00A72B04" w:rsidRPr="244B9AE9">
        <w:rPr>
          <w:rFonts w:cs="Arial"/>
          <w:sz w:val="20"/>
          <w:szCs w:val="20"/>
        </w:rPr>
        <w:t>Pirkėjas</w:t>
      </w:r>
      <w:r w:rsidR="00115CBF" w:rsidRPr="244B9AE9">
        <w:rPr>
          <w:rFonts w:cs="Arial"/>
          <w:sz w:val="20"/>
          <w:szCs w:val="20"/>
        </w:rPr>
        <w:t xml:space="preserve"> užtikrin</w:t>
      </w:r>
      <w:r w:rsidR="00D34CF3" w:rsidRPr="244B9AE9">
        <w:rPr>
          <w:rFonts w:cs="Arial"/>
          <w:sz w:val="20"/>
          <w:szCs w:val="20"/>
        </w:rPr>
        <w:t>s</w:t>
      </w:r>
      <w:r w:rsidR="00115CBF" w:rsidRPr="244B9AE9">
        <w:rPr>
          <w:rFonts w:cs="Arial"/>
          <w:sz w:val="20"/>
          <w:szCs w:val="20"/>
        </w:rPr>
        <w:t xml:space="preserve"> Atliekų </w:t>
      </w:r>
      <w:r w:rsidR="0345DCDE" w:rsidRPr="244B9AE9">
        <w:rPr>
          <w:rFonts w:cs="Arial"/>
          <w:sz w:val="20"/>
          <w:szCs w:val="20"/>
        </w:rPr>
        <w:t xml:space="preserve">ir/ar Pakuočių atliekų </w:t>
      </w:r>
      <w:r w:rsidR="00115CBF" w:rsidRPr="244B9AE9">
        <w:rPr>
          <w:rFonts w:cs="Arial"/>
          <w:sz w:val="20"/>
          <w:szCs w:val="20"/>
        </w:rPr>
        <w:t>tiekim</w:t>
      </w:r>
      <w:r w:rsidR="00D34CF3" w:rsidRPr="244B9AE9">
        <w:rPr>
          <w:rFonts w:cs="Arial"/>
          <w:sz w:val="20"/>
          <w:szCs w:val="20"/>
        </w:rPr>
        <w:t>ą</w:t>
      </w:r>
      <w:r w:rsidR="00115CBF" w:rsidRPr="244B9AE9">
        <w:rPr>
          <w:rFonts w:cs="Arial"/>
          <w:sz w:val="20"/>
          <w:szCs w:val="20"/>
        </w:rPr>
        <w:t xml:space="preserve"> į </w:t>
      </w:r>
      <w:r w:rsidR="0067475B" w:rsidRPr="244B9AE9">
        <w:rPr>
          <w:rFonts w:cs="Arial"/>
          <w:sz w:val="20"/>
          <w:szCs w:val="20"/>
        </w:rPr>
        <w:t>Pardavėjo</w:t>
      </w:r>
      <w:r w:rsidR="00115CBF" w:rsidRPr="244B9AE9">
        <w:rPr>
          <w:rFonts w:cs="Arial"/>
          <w:sz w:val="20"/>
          <w:szCs w:val="20"/>
        </w:rPr>
        <w:t xml:space="preserve"> valdomą Jėgainę,</w:t>
      </w:r>
      <w:r w:rsidR="00D34CF3" w:rsidRPr="244B9AE9">
        <w:rPr>
          <w:rFonts w:cs="Arial"/>
          <w:sz w:val="20"/>
          <w:szCs w:val="20"/>
        </w:rPr>
        <w:t xml:space="preserve"> o </w:t>
      </w:r>
      <w:r w:rsidR="0067475B" w:rsidRPr="244B9AE9">
        <w:rPr>
          <w:rFonts w:cs="Arial"/>
          <w:sz w:val="20"/>
          <w:szCs w:val="20"/>
        </w:rPr>
        <w:t>Pardavėjas</w:t>
      </w:r>
      <w:r w:rsidR="00D34CF3" w:rsidRPr="244B9AE9">
        <w:rPr>
          <w:rFonts w:cs="Arial"/>
          <w:sz w:val="20"/>
          <w:szCs w:val="20"/>
        </w:rPr>
        <w:t xml:space="preserve"> </w:t>
      </w:r>
      <w:r w:rsidR="00A72B04" w:rsidRPr="244B9AE9">
        <w:rPr>
          <w:rFonts w:cs="Arial"/>
          <w:sz w:val="20"/>
          <w:szCs w:val="20"/>
        </w:rPr>
        <w:t>Pirkėjui</w:t>
      </w:r>
      <w:r w:rsidR="00D34CF3" w:rsidRPr="244B9AE9">
        <w:rPr>
          <w:rFonts w:cs="Arial"/>
          <w:sz w:val="20"/>
          <w:szCs w:val="20"/>
        </w:rPr>
        <w:t xml:space="preserve"> suteiks Atliekų</w:t>
      </w:r>
      <w:r w:rsidR="5F1CAB63" w:rsidRPr="244B9AE9">
        <w:rPr>
          <w:rFonts w:cs="Arial"/>
          <w:sz w:val="20"/>
          <w:szCs w:val="20"/>
        </w:rPr>
        <w:t xml:space="preserve"> ir/ar Pakuočių atliekų</w:t>
      </w:r>
      <w:r w:rsidR="00D34CF3" w:rsidRPr="244B9AE9">
        <w:rPr>
          <w:rFonts w:cs="Arial"/>
          <w:sz w:val="20"/>
          <w:szCs w:val="20"/>
        </w:rPr>
        <w:t xml:space="preserve"> </w:t>
      </w:r>
      <w:r w:rsidR="00405237" w:rsidRPr="244B9AE9">
        <w:rPr>
          <w:rFonts w:cs="Arial"/>
          <w:sz w:val="20"/>
          <w:szCs w:val="20"/>
        </w:rPr>
        <w:t xml:space="preserve">tvarkymo </w:t>
      </w:r>
      <w:r w:rsidR="00406018" w:rsidRPr="244B9AE9">
        <w:rPr>
          <w:rFonts w:cs="Arial"/>
          <w:sz w:val="20"/>
          <w:szCs w:val="20"/>
        </w:rPr>
        <w:t>paslaugą</w:t>
      </w:r>
      <w:r w:rsidR="00D012BF" w:rsidRPr="244B9AE9">
        <w:rPr>
          <w:rFonts w:cs="Arial"/>
          <w:sz w:val="20"/>
          <w:szCs w:val="20"/>
        </w:rPr>
        <w:t xml:space="preserve"> (toliau </w:t>
      </w:r>
      <w:r w:rsidR="00B74241" w:rsidRPr="244B9AE9">
        <w:rPr>
          <w:rFonts w:cs="Arial"/>
          <w:sz w:val="20"/>
          <w:szCs w:val="20"/>
        </w:rPr>
        <w:t>–</w:t>
      </w:r>
      <w:r w:rsidR="00D012BF" w:rsidRPr="244B9AE9">
        <w:rPr>
          <w:rFonts w:cs="Arial"/>
          <w:sz w:val="20"/>
          <w:szCs w:val="20"/>
        </w:rPr>
        <w:t xml:space="preserve"> </w:t>
      </w:r>
      <w:r w:rsidR="00B74241" w:rsidRPr="244B9AE9">
        <w:rPr>
          <w:rFonts w:cs="Arial"/>
          <w:b/>
          <w:bCs/>
          <w:sz w:val="20"/>
          <w:szCs w:val="20"/>
        </w:rPr>
        <w:t>Atliekų tvarkymo paslaugos</w:t>
      </w:r>
      <w:r w:rsidR="00B74241" w:rsidRPr="244B9AE9">
        <w:rPr>
          <w:rFonts w:cs="Arial"/>
          <w:sz w:val="20"/>
          <w:szCs w:val="20"/>
        </w:rPr>
        <w:t xml:space="preserve"> arba </w:t>
      </w:r>
      <w:r w:rsidR="00D012BF" w:rsidRPr="244B9AE9">
        <w:rPr>
          <w:rFonts w:cs="Arial"/>
          <w:b/>
          <w:bCs/>
          <w:sz w:val="20"/>
          <w:szCs w:val="20"/>
        </w:rPr>
        <w:t>Paslaugos</w:t>
      </w:r>
      <w:r w:rsidR="00D012BF" w:rsidRPr="244B9AE9">
        <w:rPr>
          <w:rFonts w:cs="Arial"/>
          <w:sz w:val="20"/>
          <w:szCs w:val="20"/>
        </w:rPr>
        <w:t>)</w:t>
      </w:r>
      <w:r w:rsidR="00406018" w:rsidRPr="244B9AE9">
        <w:rPr>
          <w:rFonts w:cs="Arial"/>
          <w:sz w:val="20"/>
          <w:szCs w:val="20"/>
        </w:rPr>
        <w:t>;</w:t>
      </w:r>
    </w:p>
    <w:p w14:paraId="687A9D11" w14:textId="77777777" w:rsidR="00711D66" w:rsidRPr="00E311EB" w:rsidRDefault="00711D66" w:rsidP="00786A93">
      <w:pPr>
        <w:jc w:val="both"/>
        <w:rPr>
          <w:rFonts w:ascii="Arial" w:hAnsi="Arial" w:cs="Arial"/>
          <w:b/>
          <w:sz w:val="20"/>
          <w:szCs w:val="20"/>
        </w:rPr>
      </w:pPr>
    </w:p>
    <w:p w14:paraId="42E87D67" w14:textId="77777777" w:rsidR="007B2D98" w:rsidRPr="00E311EB" w:rsidRDefault="007B2D98" w:rsidP="00786A93">
      <w:pPr>
        <w:jc w:val="both"/>
        <w:rPr>
          <w:rFonts w:ascii="Arial" w:hAnsi="Arial" w:cs="Arial"/>
          <w:sz w:val="20"/>
          <w:szCs w:val="20"/>
        </w:rPr>
      </w:pPr>
      <w:r w:rsidRPr="00E311EB">
        <w:rPr>
          <w:rFonts w:ascii="Arial" w:hAnsi="Arial" w:cs="Arial"/>
          <w:b/>
          <w:sz w:val="20"/>
          <w:szCs w:val="20"/>
        </w:rPr>
        <w:t xml:space="preserve">TODĖL </w:t>
      </w:r>
      <w:r w:rsidRPr="00E311EB">
        <w:rPr>
          <w:rStyle w:val="ENGparagraphChar"/>
          <w:rFonts w:cs="Arial"/>
          <w:bCs/>
          <w:iCs/>
          <w:sz w:val="20"/>
          <w:szCs w:val="20"/>
        </w:rPr>
        <w:t>Šalys susitarė ir sudarė šią Sutartį tokiomis sąlygomis:</w:t>
      </w:r>
    </w:p>
    <w:p w14:paraId="6C1FA54B" w14:textId="77777777" w:rsidR="007B2D98" w:rsidRPr="00E311EB" w:rsidRDefault="007B2D98" w:rsidP="00786A93">
      <w:pPr>
        <w:pStyle w:val="ENG1stlevelheading"/>
        <w:rPr>
          <w:rFonts w:cs="Arial"/>
        </w:rPr>
      </w:pPr>
      <w:r w:rsidRPr="00E311EB">
        <w:rPr>
          <w:rFonts w:cs="Arial"/>
        </w:rPr>
        <w:t>SUTARTIES DALYKAS</w:t>
      </w:r>
    </w:p>
    <w:p w14:paraId="1D3D8292" w14:textId="49CBC851" w:rsidR="00C021CC" w:rsidRPr="00E311EB" w:rsidRDefault="007A4BCB" w:rsidP="00786A93">
      <w:pPr>
        <w:pStyle w:val="ENG2ndlevelprovision"/>
        <w:rPr>
          <w:rFonts w:cs="Arial"/>
        </w:rPr>
      </w:pPr>
      <w:r w:rsidRPr="244B9AE9">
        <w:rPr>
          <w:rFonts w:cs="Arial"/>
        </w:rPr>
        <w:t xml:space="preserve">Šioje Sutartyje nurodytomis sąlygomis ir tvarka Šalys susitaria, jog Pardavėjas teiks Atliekų </w:t>
      </w:r>
      <w:r w:rsidR="0F4D1330" w:rsidRPr="244B9AE9">
        <w:rPr>
          <w:rFonts w:cs="Arial"/>
        </w:rPr>
        <w:t>ir</w:t>
      </w:r>
      <w:r w:rsidR="3E4475EB" w:rsidRPr="244B9AE9">
        <w:rPr>
          <w:rFonts w:cs="Arial"/>
        </w:rPr>
        <w:t>/ar</w:t>
      </w:r>
      <w:r w:rsidR="0F4D1330" w:rsidRPr="244B9AE9">
        <w:rPr>
          <w:rFonts w:cs="Arial"/>
        </w:rPr>
        <w:t xml:space="preserve"> Pakuočių atliekų </w:t>
      </w:r>
      <w:r w:rsidRPr="244B9AE9">
        <w:rPr>
          <w:rFonts w:cs="Arial"/>
        </w:rPr>
        <w:t xml:space="preserve">tvarkymo </w:t>
      </w:r>
      <w:r w:rsidR="4D009F62" w:rsidRPr="244B9AE9">
        <w:rPr>
          <w:rFonts w:cs="Arial"/>
        </w:rPr>
        <w:t xml:space="preserve">R1 </w:t>
      </w:r>
      <w:r w:rsidRPr="244B9AE9">
        <w:rPr>
          <w:rFonts w:cs="Arial"/>
        </w:rPr>
        <w:t>(</w:t>
      </w:r>
      <w:r w:rsidR="35E8A0EF" w:rsidRPr="244B9AE9">
        <w:rPr>
          <w:rFonts w:cs="Arial"/>
        </w:rPr>
        <w:t>iš esmės naudojimas kurui arba kitais būdais energijai gauti</w:t>
      </w:r>
      <w:r w:rsidRPr="244B9AE9">
        <w:rPr>
          <w:rFonts w:cs="Arial"/>
        </w:rPr>
        <w:t>) paslaugą Pirkėjui</w:t>
      </w:r>
      <w:r w:rsidR="00F71634" w:rsidRPr="244B9AE9">
        <w:rPr>
          <w:rFonts w:cs="Arial"/>
        </w:rPr>
        <w:t xml:space="preserve">. </w:t>
      </w:r>
    </w:p>
    <w:p w14:paraId="3FE93A0E" w14:textId="51151995" w:rsidR="00534FBC" w:rsidRDefault="00534FBC" w:rsidP="00786A93">
      <w:pPr>
        <w:pStyle w:val="ENG2ndlevelprovision"/>
        <w:rPr>
          <w:rFonts w:cs="Arial"/>
        </w:rPr>
      </w:pPr>
      <w:r w:rsidRPr="244B9AE9">
        <w:rPr>
          <w:rFonts w:cs="Arial"/>
        </w:rPr>
        <w:t xml:space="preserve">Pirkėjas įsipareigoja pristatyti Pardavėjui </w:t>
      </w:r>
      <w:r w:rsidR="00853AB0" w:rsidRPr="244B9AE9">
        <w:rPr>
          <w:rFonts w:cs="Arial"/>
        </w:rPr>
        <w:t xml:space="preserve">[...] </w:t>
      </w:r>
      <w:r w:rsidRPr="244B9AE9">
        <w:rPr>
          <w:rFonts w:cs="Arial"/>
        </w:rPr>
        <w:t xml:space="preserve">tonų Atliekų </w:t>
      </w:r>
      <w:r w:rsidR="64DA6FE3" w:rsidRPr="244B9AE9">
        <w:rPr>
          <w:rFonts w:cs="Arial"/>
        </w:rPr>
        <w:t xml:space="preserve">ir/ar Pakuočių atliekų </w:t>
      </w:r>
      <w:r w:rsidRPr="244B9AE9">
        <w:rPr>
          <w:rFonts w:cs="Arial"/>
        </w:rPr>
        <w:t xml:space="preserve">per </w:t>
      </w:r>
      <w:r w:rsidR="18A6B879" w:rsidRPr="244B9AE9">
        <w:rPr>
          <w:rFonts w:cs="Arial"/>
        </w:rPr>
        <w:t>24</w:t>
      </w:r>
      <w:r w:rsidRPr="244B9AE9">
        <w:rPr>
          <w:rFonts w:cs="Arial"/>
        </w:rPr>
        <w:t xml:space="preserve"> (</w:t>
      </w:r>
      <w:r w:rsidR="003045BF" w:rsidRPr="244B9AE9">
        <w:rPr>
          <w:rFonts w:cs="Arial"/>
        </w:rPr>
        <w:t>d</w:t>
      </w:r>
      <w:r w:rsidR="396468BA" w:rsidRPr="244B9AE9">
        <w:rPr>
          <w:rFonts w:cs="Arial"/>
        </w:rPr>
        <w:t>videšimt keturių</w:t>
      </w:r>
      <w:r w:rsidRPr="244B9AE9">
        <w:rPr>
          <w:rFonts w:cs="Arial"/>
        </w:rPr>
        <w:t>) mėnesių laikotarpį, kuris yra pradedamas skaičiuoti nuo Sutarties pasirašymo, o Pardavėjas įsipareigoja Atliekas</w:t>
      </w:r>
      <w:r w:rsidR="0DA9B246" w:rsidRPr="244B9AE9">
        <w:rPr>
          <w:rFonts w:cs="Arial"/>
        </w:rPr>
        <w:t xml:space="preserve"> ir/ar Pakuočių atliekas</w:t>
      </w:r>
      <w:r w:rsidRPr="244B9AE9">
        <w:rPr>
          <w:rFonts w:cs="Arial"/>
        </w:rPr>
        <w:t>, atitinkančias Sutarties reikalavimus, priimti.</w:t>
      </w:r>
    </w:p>
    <w:p w14:paraId="6A23E600" w14:textId="62E54C0B" w:rsidR="49BA1976" w:rsidRDefault="49BA1976" w:rsidP="244B9AE9">
      <w:pPr>
        <w:pStyle w:val="ENG2ndlevelprovision"/>
        <w:rPr>
          <w:rFonts w:cs="Arial"/>
        </w:rPr>
      </w:pPr>
      <w:r w:rsidRPr="244B9AE9">
        <w:rPr>
          <w:rFonts w:cs="Arial"/>
        </w:rPr>
        <w:t>Tiektinas Atliekas ir</w:t>
      </w:r>
      <w:r w:rsidR="00C408F2">
        <w:rPr>
          <w:rFonts w:cs="Arial"/>
        </w:rPr>
        <w:t>/ar</w:t>
      </w:r>
      <w:r w:rsidRPr="244B9AE9">
        <w:rPr>
          <w:rFonts w:cs="Arial"/>
        </w:rPr>
        <w:t xml:space="preserve"> Pakuočių atliekas sudaro:</w:t>
      </w:r>
    </w:p>
    <w:p w14:paraId="40AC91F2" w14:textId="77777777" w:rsidR="0025342A" w:rsidRDefault="0025342A" w:rsidP="00DD45DB">
      <w:pPr>
        <w:pStyle w:val="ENG3rdlevelsubprovision"/>
        <w:jc w:val="left"/>
      </w:pPr>
      <w:r>
        <w:t>15 01 01 - popieriaus ir kartono pakuotės</w:t>
      </w:r>
    </w:p>
    <w:p w14:paraId="3767B866" w14:textId="77777777" w:rsidR="0025342A" w:rsidRDefault="0025342A" w:rsidP="00DD45DB">
      <w:pPr>
        <w:pStyle w:val="ENG3rdlevelsubprovision"/>
        <w:jc w:val="left"/>
      </w:pPr>
      <w:r>
        <w:t>15 01 02 01 – PET pakuotės</w:t>
      </w:r>
    </w:p>
    <w:p w14:paraId="2119DF79" w14:textId="77777777" w:rsidR="0025342A" w:rsidRDefault="0025342A" w:rsidP="00DD45DB">
      <w:pPr>
        <w:pStyle w:val="ENG3rdlevelsubprovision"/>
        <w:jc w:val="left"/>
      </w:pPr>
      <w:r>
        <w:t>15 01 02 02 – kitos plastikinės pakuotės</w:t>
      </w:r>
    </w:p>
    <w:p w14:paraId="789EE432" w14:textId="77777777" w:rsidR="0025342A" w:rsidRDefault="0025342A" w:rsidP="00DD45DB">
      <w:pPr>
        <w:pStyle w:val="ENG3rdlevelsubprovision"/>
        <w:jc w:val="left"/>
      </w:pPr>
      <w:r>
        <w:t>15 01 03 – medinės pakuotės</w:t>
      </w:r>
    </w:p>
    <w:p w14:paraId="02A537B2" w14:textId="77777777" w:rsidR="0025342A" w:rsidRDefault="0025342A" w:rsidP="00DD45DB">
      <w:pPr>
        <w:pStyle w:val="ENG3rdlevelsubprovision"/>
        <w:jc w:val="left"/>
      </w:pPr>
      <w:r>
        <w:t>15 01 05 01 – kombinuota pakuotė (vyraujanti medžiaga – popierius ir kartonas)</w:t>
      </w:r>
    </w:p>
    <w:p w14:paraId="17565FF0" w14:textId="77777777" w:rsidR="0025342A" w:rsidRDefault="0025342A" w:rsidP="00DD45DB">
      <w:pPr>
        <w:pStyle w:val="ENG3rdlevelsubprovision"/>
        <w:jc w:val="left"/>
      </w:pPr>
      <w:r>
        <w:t>15 01 05 02 – kita kombinuota pakuotė</w:t>
      </w:r>
    </w:p>
    <w:p w14:paraId="38D8DDB6" w14:textId="67AB3D79" w:rsidR="244B9AE9" w:rsidRDefault="0025342A" w:rsidP="00DD45DB">
      <w:pPr>
        <w:pStyle w:val="ENG3rdlevelsubprovision"/>
        <w:jc w:val="left"/>
      </w:pPr>
      <w:r>
        <w:t>15 01 06 - mišrios pakuotės</w:t>
      </w:r>
    </w:p>
    <w:p w14:paraId="39363500" w14:textId="78D46CE7" w:rsidR="00C408F2" w:rsidRPr="00FC1C9C" w:rsidRDefault="00FC1C9C" w:rsidP="00DD45DB">
      <w:pPr>
        <w:pStyle w:val="ENG3rdlevelsubprovision"/>
        <w:jc w:val="left"/>
      </w:pPr>
      <w:r w:rsidRPr="00F9325F">
        <w:t xml:space="preserve">19 02 03 – </w:t>
      </w:r>
      <w:r w:rsidR="00F9325F" w:rsidRPr="00F9325F">
        <w:t>tik iš nepavojingųjų atliekų iš anksto sumaišytos atliekos</w:t>
      </w:r>
    </w:p>
    <w:p w14:paraId="6A6977D1" w14:textId="38230B81" w:rsidR="00FC1C9C" w:rsidRPr="00FC1C9C" w:rsidRDefault="00FC1C9C" w:rsidP="00DD45DB">
      <w:pPr>
        <w:pStyle w:val="ENG3rdlevelsubprovision"/>
        <w:jc w:val="left"/>
      </w:pPr>
      <w:r>
        <w:rPr>
          <w:lang w:val="en-US"/>
        </w:rPr>
        <w:t xml:space="preserve">19 02 10 – </w:t>
      </w:r>
      <w:proofErr w:type="spellStart"/>
      <w:r w:rsidR="00497B72" w:rsidRPr="00497B72">
        <w:rPr>
          <w:lang w:val="en-US"/>
        </w:rPr>
        <w:t>degiosios</w:t>
      </w:r>
      <w:proofErr w:type="spellEnd"/>
      <w:r w:rsidR="00497B72" w:rsidRPr="00497B72">
        <w:rPr>
          <w:lang w:val="en-US"/>
        </w:rPr>
        <w:t xml:space="preserve"> </w:t>
      </w:r>
      <w:proofErr w:type="spellStart"/>
      <w:r w:rsidR="00497B72" w:rsidRPr="00497B72">
        <w:rPr>
          <w:lang w:val="en-US"/>
        </w:rPr>
        <w:t>atliekos</w:t>
      </w:r>
      <w:proofErr w:type="spellEnd"/>
      <w:r w:rsidR="00497B72" w:rsidRPr="00497B72">
        <w:rPr>
          <w:lang w:val="en-US"/>
        </w:rPr>
        <w:t xml:space="preserve">, </w:t>
      </w:r>
      <w:proofErr w:type="spellStart"/>
      <w:r w:rsidR="00497B72" w:rsidRPr="00497B72">
        <w:rPr>
          <w:lang w:val="en-US"/>
        </w:rPr>
        <w:t>nenurodytos</w:t>
      </w:r>
      <w:proofErr w:type="spellEnd"/>
      <w:r w:rsidR="00497B72" w:rsidRPr="00497B72">
        <w:rPr>
          <w:lang w:val="en-US"/>
        </w:rPr>
        <w:t xml:space="preserve"> 19 02 08 </w:t>
      </w:r>
      <w:proofErr w:type="spellStart"/>
      <w:r w:rsidR="00497B72" w:rsidRPr="00497B72">
        <w:rPr>
          <w:lang w:val="en-US"/>
        </w:rPr>
        <w:t>ir</w:t>
      </w:r>
      <w:proofErr w:type="spellEnd"/>
      <w:r w:rsidR="00497B72" w:rsidRPr="00497B72">
        <w:rPr>
          <w:lang w:val="en-US"/>
        </w:rPr>
        <w:t xml:space="preserve"> 19 02 09</w:t>
      </w:r>
    </w:p>
    <w:p w14:paraId="79AC891C" w14:textId="33CC6029" w:rsidR="00FC1C9C" w:rsidRPr="005E056A" w:rsidRDefault="005E056A" w:rsidP="00DD45DB">
      <w:pPr>
        <w:pStyle w:val="ENG3rdlevelsubprovision"/>
        <w:jc w:val="left"/>
      </w:pPr>
      <w:proofErr w:type="gramStart"/>
      <w:r w:rsidRPr="00B00318">
        <w:rPr>
          <w:lang w:val="pl-PL"/>
        </w:rPr>
        <w:t>19 05 01</w:t>
      </w:r>
      <w:proofErr w:type="gramEnd"/>
      <w:r w:rsidRPr="00B00318">
        <w:rPr>
          <w:lang w:val="pl-PL"/>
        </w:rPr>
        <w:t xml:space="preserve"> –</w:t>
      </w:r>
      <w:r w:rsidR="00497B72" w:rsidRPr="00B00318">
        <w:rPr>
          <w:lang w:val="pl-PL"/>
        </w:rPr>
        <w:t xml:space="preserve"> </w:t>
      </w:r>
      <w:proofErr w:type="spellStart"/>
      <w:r w:rsidR="00B00318" w:rsidRPr="00B00318">
        <w:rPr>
          <w:lang w:val="pl-PL"/>
        </w:rPr>
        <w:t>nekompostuotos</w:t>
      </w:r>
      <w:proofErr w:type="spellEnd"/>
      <w:r w:rsidR="00B00318" w:rsidRPr="00B00318">
        <w:rPr>
          <w:lang w:val="pl-PL"/>
        </w:rPr>
        <w:t xml:space="preserve"> </w:t>
      </w:r>
      <w:proofErr w:type="spellStart"/>
      <w:r w:rsidR="00B00318" w:rsidRPr="00B00318">
        <w:rPr>
          <w:lang w:val="pl-PL"/>
        </w:rPr>
        <w:t>komunalinių</w:t>
      </w:r>
      <w:proofErr w:type="spellEnd"/>
      <w:r w:rsidR="00B00318" w:rsidRPr="00B00318">
        <w:rPr>
          <w:lang w:val="pl-PL"/>
        </w:rPr>
        <w:t xml:space="preserve"> </w:t>
      </w:r>
      <w:proofErr w:type="spellStart"/>
      <w:r w:rsidR="00B00318" w:rsidRPr="00B00318">
        <w:rPr>
          <w:lang w:val="pl-PL"/>
        </w:rPr>
        <w:t>ir</w:t>
      </w:r>
      <w:proofErr w:type="spellEnd"/>
      <w:r w:rsidR="00B00318" w:rsidRPr="00B00318">
        <w:rPr>
          <w:lang w:val="pl-PL"/>
        </w:rPr>
        <w:t xml:space="preserve"> </w:t>
      </w:r>
      <w:proofErr w:type="spellStart"/>
      <w:r w:rsidR="00B00318" w:rsidRPr="00B00318">
        <w:rPr>
          <w:lang w:val="pl-PL"/>
        </w:rPr>
        <w:t>panašių</w:t>
      </w:r>
      <w:proofErr w:type="spellEnd"/>
      <w:r w:rsidR="00B00318" w:rsidRPr="00B00318">
        <w:rPr>
          <w:lang w:val="pl-PL"/>
        </w:rPr>
        <w:t xml:space="preserve"> </w:t>
      </w:r>
      <w:proofErr w:type="spellStart"/>
      <w:r w:rsidR="00B00318" w:rsidRPr="00B00318">
        <w:rPr>
          <w:lang w:val="pl-PL"/>
        </w:rPr>
        <w:t>atliekų</w:t>
      </w:r>
      <w:proofErr w:type="spellEnd"/>
      <w:r w:rsidR="00B00318" w:rsidRPr="00B00318">
        <w:rPr>
          <w:lang w:val="pl-PL"/>
        </w:rPr>
        <w:t xml:space="preserve"> </w:t>
      </w:r>
      <w:proofErr w:type="spellStart"/>
      <w:r w:rsidR="00B00318" w:rsidRPr="00B00318">
        <w:rPr>
          <w:lang w:val="pl-PL"/>
        </w:rPr>
        <w:t>frakcijos</w:t>
      </w:r>
      <w:proofErr w:type="spellEnd"/>
    </w:p>
    <w:p w14:paraId="522B697C" w14:textId="0FB32243" w:rsidR="005E056A" w:rsidRDefault="0022671F" w:rsidP="00DD45DB">
      <w:pPr>
        <w:pStyle w:val="ENG3rdlevelsubprovision"/>
        <w:jc w:val="left"/>
      </w:pPr>
      <w:r>
        <w:t xml:space="preserve">19 12 01 – </w:t>
      </w:r>
      <w:r w:rsidR="00DB4D07" w:rsidRPr="00DB4D07">
        <w:t>popierius ir kartonas</w:t>
      </w:r>
    </w:p>
    <w:p w14:paraId="74656304" w14:textId="71758A0A" w:rsidR="0022671F" w:rsidRDefault="00420987" w:rsidP="00DD45DB">
      <w:pPr>
        <w:pStyle w:val="ENG3rdlevelsubprovision"/>
        <w:jc w:val="left"/>
      </w:pPr>
      <w:r>
        <w:t>19 12 04 –</w:t>
      </w:r>
      <w:r w:rsidR="009953EF">
        <w:t xml:space="preserve"> </w:t>
      </w:r>
      <w:r w:rsidR="009953EF" w:rsidRPr="009953EF">
        <w:t>plastikai ir guma</w:t>
      </w:r>
    </w:p>
    <w:p w14:paraId="7E36F5AC" w14:textId="4551F5B9" w:rsidR="00420987" w:rsidRDefault="00DE6115" w:rsidP="00DD45DB">
      <w:pPr>
        <w:pStyle w:val="ENG3rdlevelsubprovision"/>
        <w:jc w:val="left"/>
      </w:pPr>
      <w:r>
        <w:t xml:space="preserve">19 12 07 – </w:t>
      </w:r>
      <w:r w:rsidR="00625D83" w:rsidRPr="00625D83">
        <w:t>mediena, nenurodyta 19 12 06</w:t>
      </w:r>
    </w:p>
    <w:p w14:paraId="1BBF56AE" w14:textId="6E8E57CA" w:rsidR="00DE6115" w:rsidRDefault="00DE6115" w:rsidP="00DD45DB">
      <w:pPr>
        <w:pStyle w:val="ENG3rdlevelsubprovision"/>
        <w:jc w:val="left"/>
      </w:pPr>
      <w:r>
        <w:t>19 12 08 –</w:t>
      </w:r>
      <w:r w:rsidR="00625D83">
        <w:t xml:space="preserve"> </w:t>
      </w:r>
      <w:r w:rsidR="00E91504" w:rsidRPr="00E91504">
        <w:t>tekstilės gaminiai</w:t>
      </w:r>
    </w:p>
    <w:p w14:paraId="59D25C3C" w14:textId="3239D64E" w:rsidR="00DE6115" w:rsidRDefault="009B1460" w:rsidP="00DD45DB">
      <w:pPr>
        <w:pStyle w:val="ENG3rdlevelsubprovision"/>
        <w:jc w:val="left"/>
      </w:pPr>
      <w:r>
        <w:t xml:space="preserve">19 12 10 – </w:t>
      </w:r>
      <w:r w:rsidR="000C0A66" w:rsidRPr="000C0A66">
        <w:t>degiosios atliekos (iš atliekų gautas kuras)</w:t>
      </w:r>
    </w:p>
    <w:p w14:paraId="202E7C48" w14:textId="0201F44A" w:rsidR="009B1460" w:rsidRDefault="009B1460" w:rsidP="00DD45DB">
      <w:pPr>
        <w:pStyle w:val="ENG3rdlevelsubprovision"/>
        <w:jc w:val="left"/>
      </w:pPr>
      <w:r>
        <w:t>19</w:t>
      </w:r>
      <w:r w:rsidR="0017017D">
        <w:t xml:space="preserve"> </w:t>
      </w:r>
      <w:r>
        <w:t xml:space="preserve">12 12 - </w:t>
      </w:r>
      <w:r w:rsidR="00CE2C83" w:rsidRPr="00CE2C83">
        <w:t>kitos mechaninio atliekų (įskaitant medžiagų mišinius) apdorojimo atliekos,</w:t>
      </w:r>
      <w:r w:rsidR="00E06B37">
        <w:t xml:space="preserve"> </w:t>
      </w:r>
      <w:r w:rsidR="00CE2C83" w:rsidRPr="00CE2C83">
        <w:t>nenurodytos 19 12 11</w:t>
      </w:r>
    </w:p>
    <w:p w14:paraId="74DF60EC" w14:textId="58CD4721" w:rsidR="00FC46D7" w:rsidRDefault="00FC46D7" w:rsidP="00786A93">
      <w:pPr>
        <w:pStyle w:val="ENG2ndlevelprovision"/>
        <w:rPr>
          <w:rFonts w:cs="Arial"/>
        </w:rPr>
      </w:pPr>
      <w:r w:rsidRPr="244B9AE9">
        <w:rPr>
          <w:rFonts w:cs="Arial"/>
        </w:rPr>
        <w:t xml:space="preserve">Pirkėjas įsipareigoja už Pardavėjo teikiamą Atliekų </w:t>
      </w:r>
      <w:r w:rsidR="588A3F8A" w:rsidRPr="244B9AE9">
        <w:rPr>
          <w:rFonts w:cs="Arial"/>
        </w:rPr>
        <w:t xml:space="preserve">ir/ar Pakuočių atliekų </w:t>
      </w:r>
      <w:r w:rsidRPr="244B9AE9">
        <w:rPr>
          <w:rFonts w:cs="Arial"/>
        </w:rPr>
        <w:t xml:space="preserve">tvarkymo paslaugą mokėti Pardavėjo naudai kainą lygią </w:t>
      </w:r>
      <w:r w:rsidR="00853AB0" w:rsidRPr="244B9AE9">
        <w:rPr>
          <w:rFonts w:cs="Arial"/>
        </w:rPr>
        <w:t>[...]</w:t>
      </w:r>
      <w:r w:rsidRPr="244B9AE9">
        <w:rPr>
          <w:rFonts w:cs="Arial"/>
        </w:rPr>
        <w:t xml:space="preserve"> EUR už toną be PVM.</w:t>
      </w:r>
    </w:p>
    <w:p w14:paraId="4C511C00" w14:textId="3F381501" w:rsidR="00FC46D7" w:rsidRDefault="00FC46D7" w:rsidP="00786A93">
      <w:pPr>
        <w:pStyle w:val="ENG2ndlevelprovision"/>
        <w:rPr>
          <w:rFonts w:cs="Arial"/>
        </w:rPr>
      </w:pPr>
      <w:r w:rsidRPr="244B9AE9">
        <w:rPr>
          <w:rFonts w:cs="Arial"/>
        </w:rPr>
        <w:t xml:space="preserve">Bendra Sutarties kaina yra lygi </w:t>
      </w:r>
      <w:r w:rsidR="00853AB0" w:rsidRPr="244B9AE9">
        <w:rPr>
          <w:rFonts w:cs="Arial"/>
        </w:rPr>
        <w:t>[...]</w:t>
      </w:r>
      <w:r w:rsidRPr="244B9AE9">
        <w:rPr>
          <w:rFonts w:cs="Arial"/>
        </w:rPr>
        <w:t xml:space="preserve"> EUR be PVM (Konkurse Pirkėjo laimėtas Atliekų </w:t>
      </w:r>
      <w:r w:rsidR="52B15777" w:rsidRPr="244B9AE9">
        <w:rPr>
          <w:rFonts w:cs="Arial"/>
        </w:rPr>
        <w:t xml:space="preserve">ir/ar Pakuočių </w:t>
      </w:r>
      <w:r w:rsidRPr="244B9AE9">
        <w:rPr>
          <w:rFonts w:cs="Arial"/>
        </w:rPr>
        <w:t>kiekis padaugintas iš Pirkėjo pasiūlyto įkainio).</w:t>
      </w:r>
    </w:p>
    <w:p w14:paraId="5F24ED9D" w14:textId="0E1F776C" w:rsidR="00FB29F8" w:rsidRDefault="006020FB" w:rsidP="00786A93">
      <w:pPr>
        <w:pStyle w:val="ENG2ndlevelprovision"/>
        <w:rPr>
          <w:rFonts w:cs="Arial"/>
        </w:rPr>
      </w:pPr>
      <w:r w:rsidRPr="006020FB">
        <w:rPr>
          <w:rFonts w:cs="Arial"/>
        </w:rPr>
        <w:t xml:space="preserve">Pirkėjas įsipareigoja pateikti Sutarties įvykdymo užtikrinimą - pirmo ir besąlyginio pareikalavimo banko garantiją arba draudimo bendrovės laidavimo </w:t>
      </w:r>
      <w:r w:rsidRPr="002502FE">
        <w:rPr>
          <w:rFonts w:cs="Arial"/>
        </w:rPr>
        <w:t xml:space="preserve">raštą </w:t>
      </w:r>
      <w:r w:rsidRPr="007A0F19">
        <w:rPr>
          <w:rFonts w:cs="Arial"/>
        </w:rPr>
        <w:t>3 (trijų)</w:t>
      </w:r>
      <w:r w:rsidRPr="002502FE">
        <w:rPr>
          <w:rFonts w:cs="Arial"/>
        </w:rPr>
        <w:t xml:space="preserve"> procentų</w:t>
      </w:r>
      <w:r w:rsidRPr="006020FB">
        <w:rPr>
          <w:rFonts w:cs="Arial"/>
        </w:rPr>
        <w:t xml:space="preserve"> vertės skaičiuojant nuo Sutarties kainos, per 10 (dešimt) darbo dienų nuo Sutarties sudarymo. Garantija turi galioti visą Sutarties galiojimo laikotarpį. Sutarties galiojimo metu Pardavėjui panaudojus visą ar dalį Sutarties įvykdymo užtikrinimo, Pirkėjas per šiame punkte nurodytą terminą privalo pateikti naują ar panaudotos dalies sumos Sutarties įvykdymo užtikrinimą</w:t>
      </w:r>
    </w:p>
    <w:p w14:paraId="2AED5544" w14:textId="151DF6F7" w:rsidR="007B2D98" w:rsidRPr="00E311EB" w:rsidRDefault="002873DD" w:rsidP="00786A93">
      <w:pPr>
        <w:pStyle w:val="ENG1stlevelheading"/>
        <w:rPr>
          <w:rFonts w:cs="Arial"/>
        </w:rPr>
      </w:pPr>
      <w:r w:rsidRPr="00E311EB">
        <w:rPr>
          <w:rFonts w:cs="Arial"/>
        </w:rPr>
        <w:t>PAGRINDINIAI REIKALAVIMAI</w:t>
      </w:r>
    </w:p>
    <w:p w14:paraId="612B9F94" w14:textId="3BEF8EAF" w:rsidR="004B723B" w:rsidRPr="00E311EB" w:rsidRDefault="00A72B04" w:rsidP="00786A93">
      <w:pPr>
        <w:pStyle w:val="ENG2ndlevelprovision"/>
        <w:rPr>
          <w:rFonts w:cs="Arial"/>
        </w:rPr>
      </w:pPr>
      <w:r w:rsidRPr="00E311EB">
        <w:rPr>
          <w:rFonts w:eastAsia="Times New Roman" w:cs="Arial"/>
        </w:rPr>
        <w:t>Pirkėjas</w:t>
      </w:r>
      <w:r w:rsidR="0075259F" w:rsidRPr="00E311EB">
        <w:rPr>
          <w:rFonts w:eastAsia="Times New Roman" w:cs="Arial"/>
        </w:rPr>
        <w:t xml:space="preserve"> įsipareigoja tiekti Atliekas</w:t>
      </w:r>
      <w:r w:rsidR="005E25B7" w:rsidRPr="00E311EB">
        <w:rPr>
          <w:rFonts w:eastAsia="Times New Roman" w:cs="Arial"/>
        </w:rPr>
        <w:t xml:space="preserve"> </w:t>
      </w:r>
      <w:r w:rsidR="00A87630">
        <w:rPr>
          <w:rFonts w:eastAsia="Times New Roman" w:cs="Arial"/>
        </w:rPr>
        <w:t>ir</w:t>
      </w:r>
      <w:r w:rsidR="00CC3A7F">
        <w:rPr>
          <w:rFonts w:eastAsia="Times New Roman" w:cs="Arial"/>
        </w:rPr>
        <w:t>/ar</w:t>
      </w:r>
      <w:r w:rsidR="00A87630">
        <w:rPr>
          <w:rFonts w:eastAsia="Times New Roman" w:cs="Arial"/>
        </w:rPr>
        <w:t xml:space="preserve"> Pakuočių atliekas </w:t>
      </w:r>
      <w:r w:rsidR="005E25B7" w:rsidRPr="00E311EB">
        <w:rPr>
          <w:rFonts w:eastAsia="Times New Roman" w:cs="Arial"/>
        </w:rPr>
        <w:t xml:space="preserve">į </w:t>
      </w:r>
      <w:r w:rsidR="0067475B" w:rsidRPr="00E311EB">
        <w:rPr>
          <w:rFonts w:eastAsia="Times New Roman" w:cs="Arial"/>
        </w:rPr>
        <w:t>Pardavėjo</w:t>
      </w:r>
      <w:r w:rsidR="005E25B7" w:rsidRPr="00E311EB">
        <w:rPr>
          <w:rFonts w:eastAsia="Times New Roman" w:cs="Arial"/>
        </w:rPr>
        <w:t xml:space="preserve"> Jėgainę</w:t>
      </w:r>
      <w:r w:rsidR="00B71AF5" w:rsidRPr="00E311EB">
        <w:rPr>
          <w:rFonts w:eastAsia="Times New Roman" w:cs="Arial"/>
        </w:rPr>
        <w:t>, kurios</w:t>
      </w:r>
      <w:r w:rsidR="00B639DB" w:rsidRPr="00E311EB">
        <w:rPr>
          <w:rFonts w:eastAsia="Times New Roman" w:cs="Arial"/>
        </w:rPr>
        <w:t>:</w:t>
      </w:r>
      <w:r w:rsidR="004B723B" w:rsidRPr="00E311EB">
        <w:rPr>
          <w:rFonts w:eastAsia="Times New Roman" w:cs="Arial"/>
        </w:rPr>
        <w:t xml:space="preserve"> </w:t>
      </w:r>
    </w:p>
    <w:p w14:paraId="16FD1476" w14:textId="6DF2B94D" w:rsidR="007066B5" w:rsidRPr="00E311EB" w:rsidRDefault="007066B5" w:rsidP="00786A93">
      <w:pPr>
        <w:pStyle w:val="ENG3rdlevelsubprovision"/>
      </w:pPr>
      <w:r w:rsidRPr="00E810C7">
        <w:t xml:space="preserve">atitinka patvirtintą Vilniaus kogeneracinės jėgainės </w:t>
      </w:r>
      <w:r w:rsidR="00E810C7" w:rsidRPr="004C01D8">
        <w:t>taršos ir integruotos prevencijos kontrolės leidimą</w:t>
      </w:r>
      <w:r w:rsidR="00E810C7" w:rsidRPr="00E810C7">
        <w:rPr>
          <w:vertAlign w:val="superscript"/>
        </w:rPr>
        <w:footnoteReference w:id="2"/>
      </w:r>
      <w:r w:rsidR="00E810C7" w:rsidRPr="004C01D8">
        <w:t xml:space="preserve"> (toliau – </w:t>
      </w:r>
      <w:r w:rsidR="00E810C7" w:rsidRPr="004C01D8">
        <w:rPr>
          <w:b/>
          <w:bCs/>
        </w:rPr>
        <w:t>Leidimą</w:t>
      </w:r>
      <w:r w:rsidR="00E810C7" w:rsidRPr="004C01D8">
        <w:t>)</w:t>
      </w:r>
      <w:r w:rsidRPr="00E810C7">
        <w:t xml:space="preserve">. Atliekos </w:t>
      </w:r>
      <w:r w:rsidR="00CC3A7F">
        <w:t xml:space="preserve">ir/ar Pakuočių atliekos </w:t>
      </w:r>
      <w:r w:rsidRPr="00E810C7">
        <w:t>turi būti po rūšiavimo likusios netinkamos pakartotinai panaudoti ir perdirbti bei turėti energetinę</w:t>
      </w:r>
      <w:r w:rsidRPr="00E311EB">
        <w:t xml:space="preserve"> vertę. Atliekos </w:t>
      </w:r>
      <w:r w:rsidR="005B02F3">
        <w:t xml:space="preserve">ir/ar Pakuočių atliekos </w:t>
      </w:r>
      <w:r w:rsidRPr="00E311EB">
        <w:t>turi susidaryti buityje arba savo pobūdžiu ar sudėtimi būti panašios į buitines atliekas, kaip tą nustato Lietuvos Respublikos atliekų tvarkymo į</w:t>
      </w:r>
      <w:r w:rsidR="00CE49E5" w:rsidRPr="00E311EB">
        <w:t>statymas</w:t>
      </w:r>
      <w:r w:rsidR="00E54B68">
        <w:t>,</w:t>
      </w:r>
      <w:r w:rsidR="00112FCB">
        <w:t xml:space="preserve"> </w:t>
      </w:r>
      <w:r w:rsidR="00112FCB" w:rsidRPr="00112FCB">
        <w:t>išskyrus pakuotes (t. y. atliekų kodas iš 15 skyriaus</w:t>
      </w:r>
      <w:r w:rsidR="00C91D77">
        <w:t xml:space="preserve"> </w:t>
      </w:r>
      <w:r w:rsidR="00C91D77" w:rsidRPr="004C01D8">
        <w:t>pagal Atliekų tvarkymo taisykles</w:t>
      </w:r>
      <w:r w:rsidR="00C91D77" w:rsidRPr="004C01D8">
        <w:footnoteReference w:id="3"/>
      </w:r>
      <w:r w:rsidR="00112FCB" w:rsidRPr="00112FCB">
        <w:t>)</w:t>
      </w:r>
      <w:r w:rsidR="00CE49E5" w:rsidRPr="00E311EB">
        <w:t>;</w:t>
      </w:r>
    </w:p>
    <w:p w14:paraId="23AA53B0" w14:textId="009A4476" w:rsidR="00651526" w:rsidRPr="00E311EB" w:rsidRDefault="00CE49E5" w:rsidP="00786A93">
      <w:pPr>
        <w:pStyle w:val="ENG3rdlevelsubprovision"/>
      </w:pPr>
      <w:r w:rsidRPr="00E311EB">
        <w:t>atitinka</w:t>
      </w:r>
      <w:r w:rsidR="00651526" w:rsidRPr="00E311EB">
        <w:t xml:space="preserve"> žemiau nurodomus kokybinius parametrus:</w:t>
      </w:r>
    </w:p>
    <w:tbl>
      <w:tblPr>
        <w:tblStyle w:val="TableGrid"/>
        <w:tblpPr w:leftFromText="180" w:rightFromText="180" w:vertAnchor="text" w:horzAnchor="page" w:tblpX="2846" w:tblpY="-21"/>
        <w:tblOverlap w:val="never"/>
        <w:tblW w:w="6254" w:type="dxa"/>
        <w:tblLook w:val="04A0" w:firstRow="1" w:lastRow="0" w:firstColumn="1" w:lastColumn="0" w:noHBand="0" w:noVBand="1"/>
      </w:tblPr>
      <w:tblGrid>
        <w:gridCol w:w="1116"/>
        <w:gridCol w:w="1533"/>
        <w:gridCol w:w="1155"/>
        <w:gridCol w:w="1210"/>
        <w:gridCol w:w="1240"/>
      </w:tblGrid>
      <w:tr w:rsidR="00651526" w:rsidRPr="00E311EB" w14:paraId="41770223" w14:textId="77777777" w:rsidTr="00CE49E5">
        <w:trPr>
          <w:trHeight w:val="328"/>
        </w:trPr>
        <w:tc>
          <w:tcPr>
            <w:tcW w:w="1116" w:type="dxa"/>
          </w:tcPr>
          <w:p w14:paraId="7A435F36" w14:textId="77777777" w:rsidR="00651526" w:rsidRPr="00E311EB" w:rsidRDefault="00651526" w:rsidP="00786A93">
            <w:pPr>
              <w:ind w:right="49"/>
              <w:jc w:val="center"/>
              <w:rPr>
                <w:rFonts w:ascii="Arial" w:eastAsia="Arial" w:hAnsi="Arial" w:cs="Arial"/>
                <w:b/>
                <w:sz w:val="20"/>
                <w:szCs w:val="20"/>
                <w:lang w:val="lt-LT"/>
              </w:rPr>
            </w:pPr>
            <w:r w:rsidRPr="00E311EB">
              <w:rPr>
                <w:rFonts w:ascii="Arial" w:eastAsia="Arial" w:hAnsi="Arial" w:cs="Arial"/>
                <w:b/>
                <w:sz w:val="20"/>
                <w:szCs w:val="20"/>
                <w:lang w:val="lt-LT"/>
              </w:rPr>
              <w:t>Eil. Nr.</w:t>
            </w:r>
          </w:p>
        </w:tc>
        <w:tc>
          <w:tcPr>
            <w:tcW w:w="1533" w:type="dxa"/>
          </w:tcPr>
          <w:p w14:paraId="05A882EC" w14:textId="77777777" w:rsidR="00651526" w:rsidRPr="00E311EB" w:rsidRDefault="00651526" w:rsidP="00786A93">
            <w:pPr>
              <w:ind w:right="49"/>
              <w:jc w:val="center"/>
              <w:rPr>
                <w:rFonts w:ascii="Arial" w:eastAsia="Arial" w:hAnsi="Arial" w:cs="Arial"/>
                <w:b/>
                <w:sz w:val="20"/>
                <w:szCs w:val="20"/>
                <w:lang w:val="lt-LT"/>
              </w:rPr>
            </w:pPr>
            <w:r w:rsidRPr="00E311EB">
              <w:rPr>
                <w:rFonts w:ascii="Arial" w:eastAsia="Arial" w:hAnsi="Arial" w:cs="Arial"/>
                <w:b/>
                <w:sz w:val="20"/>
                <w:szCs w:val="20"/>
                <w:lang w:val="lt-LT"/>
              </w:rPr>
              <w:t>Parametras</w:t>
            </w:r>
          </w:p>
        </w:tc>
        <w:tc>
          <w:tcPr>
            <w:tcW w:w="1155" w:type="dxa"/>
          </w:tcPr>
          <w:p w14:paraId="2CB34538" w14:textId="77777777" w:rsidR="00651526" w:rsidRPr="00E311EB" w:rsidRDefault="00651526" w:rsidP="00786A93">
            <w:pPr>
              <w:ind w:right="49"/>
              <w:jc w:val="center"/>
              <w:rPr>
                <w:rFonts w:ascii="Arial" w:eastAsia="Arial" w:hAnsi="Arial" w:cs="Arial"/>
                <w:b/>
                <w:sz w:val="20"/>
                <w:szCs w:val="20"/>
                <w:lang w:val="lt-LT"/>
              </w:rPr>
            </w:pPr>
            <w:r w:rsidRPr="00E311EB">
              <w:rPr>
                <w:rFonts w:ascii="Arial" w:eastAsia="Arial" w:hAnsi="Arial" w:cs="Arial"/>
                <w:b/>
                <w:sz w:val="20"/>
                <w:szCs w:val="20"/>
                <w:lang w:val="lt-LT"/>
              </w:rPr>
              <w:t>Mato vnt.</w:t>
            </w:r>
          </w:p>
        </w:tc>
        <w:tc>
          <w:tcPr>
            <w:tcW w:w="1210" w:type="dxa"/>
          </w:tcPr>
          <w:p w14:paraId="026A6106" w14:textId="77777777" w:rsidR="00651526" w:rsidRPr="00E311EB" w:rsidRDefault="00651526" w:rsidP="00786A93">
            <w:pPr>
              <w:ind w:right="49"/>
              <w:jc w:val="center"/>
              <w:rPr>
                <w:rFonts w:ascii="Arial" w:eastAsia="Arial" w:hAnsi="Arial" w:cs="Arial"/>
                <w:b/>
                <w:sz w:val="20"/>
                <w:szCs w:val="20"/>
                <w:lang w:val="lt-LT"/>
              </w:rPr>
            </w:pPr>
            <w:r w:rsidRPr="00E311EB">
              <w:rPr>
                <w:rFonts w:ascii="Arial" w:eastAsia="Arial" w:hAnsi="Arial" w:cs="Arial"/>
                <w:b/>
                <w:sz w:val="20"/>
                <w:szCs w:val="20"/>
                <w:lang w:val="lt-LT"/>
              </w:rPr>
              <w:t>Minimali reikšmė</w:t>
            </w:r>
          </w:p>
        </w:tc>
        <w:tc>
          <w:tcPr>
            <w:tcW w:w="1240" w:type="dxa"/>
          </w:tcPr>
          <w:p w14:paraId="4618D382" w14:textId="77777777" w:rsidR="00651526" w:rsidRPr="00E311EB" w:rsidRDefault="00651526" w:rsidP="00786A93">
            <w:pPr>
              <w:ind w:right="49"/>
              <w:jc w:val="center"/>
              <w:rPr>
                <w:rFonts w:ascii="Arial" w:eastAsia="Arial" w:hAnsi="Arial" w:cs="Arial"/>
                <w:b/>
                <w:sz w:val="20"/>
                <w:szCs w:val="20"/>
                <w:lang w:val="lt-LT"/>
              </w:rPr>
            </w:pPr>
            <w:r w:rsidRPr="00E311EB">
              <w:rPr>
                <w:rFonts w:ascii="Arial" w:eastAsia="Arial" w:hAnsi="Arial" w:cs="Arial"/>
                <w:b/>
                <w:sz w:val="20"/>
                <w:szCs w:val="20"/>
                <w:lang w:val="lt-LT"/>
              </w:rPr>
              <w:t>Maksimali reikšmė</w:t>
            </w:r>
          </w:p>
        </w:tc>
      </w:tr>
      <w:tr w:rsidR="00651526" w:rsidRPr="00E311EB" w14:paraId="0BD43FFE" w14:textId="77777777" w:rsidTr="00CE49E5">
        <w:trPr>
          <w:trHeight w:val="282"/>
        </w:trPr>
        <w:tc>
          <w:tcPr>
            <w:tcW w:w="1116" w:type="dxa"/>
          </w:tcPr>
          <w:p w14:paraId="0D99D661" w14:textId="77777777" w:rsidR="00651526" w:rsidRPr="00E311EB" w:rsidRDefault="00651526" w:rsidP="00786A93">
            <w:pPr>
              <w:pStyle w:val="ListParagraph"/>
              <w:numPr>
                <w:ilvl w:val="0"/>
                <w:numId w:val="50"/>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1C1FCA9" w14:textId="77777777" w:rsidR="00651526" w:rsidRPr="00E311EB" w:rsidRDefault="00651526" w:rsidP="00786A93">
            <w:pPr>
              <w:ind w:right="49"/>
              <w:rPr>
                <w:rFonts w:ascii="Arial" w:eastAsia="Arial" w:hAnsi="Arial" w:cs="Arial"/>
                <w:sz w:val="20"/>
                <w:szCs w:val="20"/>
                <w:lang w:val="lt-LT"/>
              </w:rPr>
            </w:pPr>
            <w:r w:rsidRPr="00E311EB">
              <w:rPr>
                <w:rFonts w:ascii="Arial" w:eastAsia="Arial" w:hAnsi="Arial" w:cs="Arial"/>
                <w:sz w:val="20"/>
                <w:szCs w:val="20"/>
                <w:lang w:val="lt-LT"/>
              </w:rPr>
              <w:t>Drėgmė</w:t>
            </w:r>
          </w:p>
        </w:tc>
        <w:tc>
          <w:tcPr>
            <w:tcW w:w="1155" w:type="dxa"/>
          </w:tcPr>
          <w:p w14:paraId="6A06CCCA"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596B3E72"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02477EB3" w14:textId="48A14645" w:rsidR="00651526" w:rsidRPr="00E311EB" w:rsidRDefault="00CF524E"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50</w:t>
            </w:r>
          </w:p>
        </w:tc>
      </w:tr>
      <w:tr w:rsidR="00651526" w:rsidRPr="00E311EB" w14:paraId="4F5B57B9" w14:textId="77777777" w:rsidTr="00CE49E5">
        <w:trPr>
          <w:trHeight w:val="123"/>
        </w:trPr>
        <w:tc>
          <w:tcPr>
            <w:tcW w:w="1116" w:type="dxa"/>
          </w:tcPr>
          <w:p w14:paraId="68A7B822" w14:textId="77777777" w:rsidR="00651526" w:rsidRPr="00E311EB" w:rsidRDefault="00651526" w:rsidP="00786A93">
            <w:pPr>
              <w:pStyle w:val="ListParagraph"/>
              <w:numPr>
                <w:ilvl w:val="0"/>
                <w:numId w:val="50"/>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054FDE6A" w14:textId="77777777" w:rsidR="00651526" w:rsidRPr="00E311EB" w:rsidRDefault="00651526" w:rsidP="00786A93">
            <w:pPr>
              <w:tabs>
                <w:tab w:val="center" w:pos="776"/>
              </w:tabs>
              <w:ind w:right="49"/>
              <w:rPr>
                <w:rFonts w:ascii="Arial" w:eastAsia="Arial" w:hAnsi="Arial" w:cs="Arial"/>
                <w:sz w:val="20"/>
                <w:szCs w:val="20"/>
                <w:lang w:val="lt-LT"/>
              </w:rPr>
            </w:pPr>
            <w:r w:rsidRPr="00E311EB">
              <w:rPr>
                <w:rFonts w:ascii="Arial" w:eastAsia="Arial" w:hAnsi="Arial" w:cs="Arial"/>
                <w:sz w:val="20"/>
                <w:szCs w:val="20"/>
                <w:lang w:val="lt-LT"/>
              </w:rPr>
              <w:t>Cl</w:t>
            </w:r>
            <w:r w:rsidRPr="00E311EB">
              <w:rPr>
                <w:rFonts w:ascii="Arial" w:eastAsia="Arial" w:hAnsi="Arial" w:cs="Arial"/>
                <w:sz w:val="20"/>
                <w:szCs w:val="20"/>
                <w:lang w:val="lt-LT"/>
              </w:rPr>
              <w:tab/>
              <w:t>(Chloras)</w:t>
            </w:r>
          </w:p>
        </w:tc>
        <w:tc>
          <w:tcPr>
            <w:tcW w:w="1155" w:type="dxa"/>
          </w:tcPr>
          <w:p w14:paraId="64144C8A"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39CE1B92"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3304847C"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1,0</w:t>
            </w:r>
          </w:p>
        </w:tc>
      </w:tr>
      <w:tr w:rsidR="00651526" w:rsidRPr="00E311EB" w14:paraId="2FC629C8" w14:textId="77777777" w:rsidTr="00CE49E5">
        <w:trPr>
          <w:trHeight w:val="123"/>
        </w:trPr>
        <w:tc>
          <w:tcPr>
            <w:tcW w:w="1116" w:type="dxa"/>
          </w:tcPr>
          <w:p w14:paraId="7E412367" w14:textId="77777777" w:rsidR="00651526" w:rsidRPr="00E311EB" w:rsidRDefault="00651526" w:rsidP="00786A93">
            <w:pPr>
              <w:pStyle w:val="ListParagraph"/>
              <w:numPr>
                <w:ilvl w:val="0"/>
                <w:numId w:val="50"/>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23F82666" w14:textId="77777777" w:rsidR="00651526" w:rsidRPr="00E311EB" w:rsidRDefault="00651526" w:rsidP="00786A93">
            <w:pPr>
              <w:ind w:right="49"/>
              <w:rPr>
                <w:rFonts w:ascii="Arial" w:eastAsia="Arial" w:hAnsi="Arial" w:cs="Arial"/>
                <w:sz w:val="20"/>
                <w:szCs w:val="20"/>
                <w:lang w:val="lt-LT"/>
              </w:rPr>
            </w:pPr>
            <w:r w:rsidRPr="00E311EB">
              <w:rPr>
                <w:rFonts w:ascii="Arial" w:eastAsia="Arial" w:hAnsi="Arial" w:cs="Arial"/>
                <w:sz w:val="20"/>
                <w:szCs w:val="20"/>
                <w:lang w:val="lt-LT"/>
              </w:rPr>
              <w:t>N (Azotas)</w:t>
            </w:r>
          </w:p>
        </w:tc>
        <w:tc>
          <w:tcPr>
            <w:tcW w:w="1155" w:type="dxa"/>
          </w:tcPr>
          <w:p w14:paraId="01E5D3D3"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275A441A"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4CF36067" w14:textId="376232C0"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1,</w:t>
            </w:r>
            <w:r w:rsidR="00CF524E" w:rsidRPr="00E311EB">
              <w:rPr>
                <w:rFonts w:ascii="Arial" w:eastAsia="Arial" w:hAnsi="Arial" w:cs="Arial"/>
                <w:sz w:val="20"/>
                <w:szCs w:val="20"/>
                <w:lang w:val="lt-LT"/>
              </w:rPr>
              <w:t>5</w:t>
            </w:r>
          </w:p>
        </w:tc>
      </w:tr>
      <w:tr w:rsidR="00651526" w:rsidRPr="00E311EB" w14:paraId="2C5AA848" w14:textId="77777777" w:rsidTr="00CE49E5">
        <w:trPr>
          <w:trHeight w:val="123"/>
        </w:trPr>
        <w:tc>
          <w:tcPr>
            <w:tcW w:w="1116" w:type="dxa"/>
          </w:tcPr>
          <w:p w14:paraId="603DB9BE" w14:textId="77777777" w:rsidR="00651526" w:rsidRPr="00E311EB" w:rsidRDefault="00651526" w:rsidP="00786A93">
            <w:pPr>
              <w:pStyle w:val="ListParagraph"/>
              <w:numPr>
                <w:ilvl w:val="0"/>
                <w:numId w:val="50"/>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3B0B90EE" w14:textId="77777777" w:rsidR="00651526" w:rsidRPr="00E311EB" w:rsidRDefault="00651526" w:rsidP="00786A93">
            <w:pPr>
              <w:ind w:right="49"/>
              <w:rPr>
                <w:rFonts w:ascii="Arial" w:eastAsia="Arial" w:hAnsi="Arial" w:cs="Arial"/>
                <w:sz w:val="20"/>
                <w:szCs w:val="20"/>
                <w:lang w:val="lt-LT"/>
              </w:rPr>
            </w:pPr>
            <w:r w:rsidRPr="00E311EB">
              <w:rPr>
                <w:rFonts w:ascii="Arial" w:eastAsia="Arial" w:hAnsi="Arial" w:cs="Arial"/>
                <w:sz w:val="20"/>
                <w:szCs w:val="20"/>
                <w:lang w:val="lt-LT"/>
              </w:rPr>
              <w:t>S (Siera)</w:t>
            </w:r>
          </w:p>
        </w:tc>
        <w:tc>
          <w:tcPr>
            <w:tcW w:w="1155" w:type="dxa"/>
          </w:tcPr>
          <w:p w14:paraId="45C3CB4F"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65C47373"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3C8DF0C6"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0,7</w:t>
            </w:r>
          </w:p>
        </w:tc>
      </w:tr>
      <w:tr w:rsidR="00651526" w:rsidRPr="00E311EB" w14:paraId="23F34B69" w14:textId="77777777" w:rsidTr="00CE49E5">
        <w:trPr>
          <w:trHeight w:val="123"/>
        </w:trPr>
        <w:tc>
          <w:tcPr>
            <w:tcW w:w="1116" w:type="dxa"/>
          </w:tcPr>
          <w:p w14:paraId="2CF6AF85" w14:textId="77777777" w:rsidR="00651526" w:rsidRPr="00E311EB" w:rsidRDefault="00651526" w:rsidP="00786A93">
            <w:pPr>
              <w:pStyle w:val="ListParagraph"/>
              <w:numPr>
                <w:ilvl w:val="0"/>
                <w:numId w:val="50"/>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0EB8413C" w14:textId="77777777" w:rsidR="00651526" w:rsidRPr="00E311EB" w:rsidRDefault="00651526" w:rsidP="00786A93">
            <w:pPr>
              <w:ind w:right="49"/>
              <w:rPr>
                <w:rFonts w:ascii="Arial" w:eastAsia="Arial" w:hAnsi="Arial" w:cs="Arial"/>
                <w:sz w:val="20"/>
                <w:szCs w:val="20"/>
                <w:lang w:val="lt-LT"/>
              </w:rPr>
            </w:pPr>
            <w:r w:rsidRPr="00E311EB">
              <w:rPr>
                <w:rFonts w:ascii="Arial" w:eastAsia="Arial" w:hAnsi="Arial" w:cs="Arial"/>
                <w:sz w:val="20"/>
                <w:szCs w:val="20"/>
                <w:lang w:val="lt-LT"/>
              </w:rPr>
              <w:t>Na (Natris)</w:t>
            </w:r>
          </w:p>
        </w:tc>
        <w:tc>
          <w:tcPr>
            <w:tcW w:w="1155" w:type="dxa"/>
          </w:tcPr>
          <w:p w14:paraId="4DAB4BF3" w14:textId="17E3E425" w:rsidR="00651526" w:rsidRPr="00E311EB" w:rsidRDefault="007B6586" w:rsidP="00786A93">
            <w:pPr>
              <w:ind w:right="49"/>
              <w:jc w:val="center"/>
              <w:rPr>
                <w:rFonts w:ascii="Arial" w:eastAsia="Arial" w:hAnsi="Arial" w:cs="Arial"/>
                <w:sz w:val="20"/>
                <w:szCs w:val="20"/>
                <w:lang w:val="lt-LT"/>
              </w:rPr>
            </w:pPr>
            <w:r>
              <w:rPr>
                <w:rFonts w:ascii="Arial" w:eastAsia="Arial" w:hAnsi="Arial" w:cs="Arial"/>
                <w:sz w:val="20"/>
                <w:szCs w:val="20"/>
                <w:lang w:val="lt-LT"/>
              </w:rPr>
              <w:t>mg/kg</w:t>
            </w:r>
            <w:r w:rsidR="00CF5F6F">
              <w:rPr>
                <w:rFonts w:ascii="Arial" w:eastAsia="Arial" w:hAnsi="Arial" w:cs="Arial"/>
                <w:sz w:val="20"/>
                <w:szCs w:val="20"/>
                <w:lang w:val="lt-LT"/>
              </w:rPr>
              <w:t>*</w:t>
            </w:r>
          </w:p>
        </w:tc>
        <w:tc>
          <w:tcPr>
            <w:tcW w:w="1210" w:type="dxa"/>
          </w:tcPr>
          <w:p w14:paraId="33D1DD3A"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1520BCAF" w14:textId="35C7AB50"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0</w:t>
            </w:r>
            <w:r w:rsidR="00CF524E" w:rsidRPr="00E311EB">
              <w:rPr>
                <w:rFonts w:ascii="Arial" w:eastAsia="Arial" w:hAnsi="Arial" w:cs="Arial"/>
                <w:sz w:val="20"/>
                <w:szCs w:val="20"/>
                <w:lang w:val="lt-LT"/>
              </w:rPr>
              <w:t>,</w:t>
            </w:r>
            <w:r w:rsidRPr="00E311EB">
              <w:rPr>
                <w:rFonts w:ascii="Arial" w:eastAsia="Arial" w:hAnsi="Arial" w:cs="Arial"/>
                <w:sz w:val="20"/>
                <w:szCs w:val="20"/>
                <w:lang w:val="lt-LT"/>
              </w:rPr>
              <w:t>5</w:t>
            </w:r>
          </w:p>
        </w:tc>
      </w:tr>
      <w:tr w:rsidR="00651526" w:rsidRPr="00E311EB" w14:paraId="504BACD6" w14:textId="77777777" w:rsidTr="00CE49E5">
        <w:trPr>
          <w:trHeight w:val="123"/>
        </w:trPr>
        <w:tc>
          <w:tcPr>
            <w:tcW w:w="1116" w:type="dxa"/>
          </w:tcPr>
          <w:p w14:paraId="47A0B9B6" w14:textId="77777777" w:rsidR="00651526" w:rsidRPr="00E311EB" w:rsidRDefault="00651526" w:rsidP="00786A93">
            <w:pPr>
              <w:pStyle w:val="ListParagraph"/>
              <w:numPr>
                <w:ilvl w:val="0"/>
                <w:numId w:val="50"/>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7C01484A" w14:textId="77777777" w:rsidR="00651526" w:rsidRPr="00E311EB" w:rsidRDefault="00651526" w:rsidP="00786A93">
            <w:pPr>
              <w:ind w:right="49"/>
              <w:rPr>
                <w:rFonts w:ascii="Arial" w:eastAsia="Arial" w:hAnsi="Arial" w:cs="Arial"/>
                <w:sz w:val="20"/>
                <w:szCs w:val="20"/>
                <w:lang w:val="lt-LT"/>
              </w:rPr>
            </w:pPr>
            <w:r w:rsidRPr="00E311EB">
              <w:rPr>
                <w:rFonts w:ascii="Arial" w:eastAsia="Arial" w:hAnsi="Arial" w:cs="Arial"/>
                <w:sz w:val="20"/>
                <w:szCs w:val="20"/>
                <w:lang w:val="lt-LT"/>
              </w:rPr>
              <w:t>K (Kalis)</w:t>
            </w:r>
          </w:p>
        </w:tc>
        <w:tc>
          <w:tcPr>
            <w:tcW w:w="1155" w:type="dxa"/>
          </w:tcPr>
          <w:p w14:paraId="583F4288" w14:textId="3B506FF5" w:rsidR="00651526" w:rsidRPr="00CF5F6F" w:rsidRDefault="007B6586" w:rsidP="00786A93">
            <w:pPr>
              <w:ind w:right="49"/>
              <w:jc w:val="center"/>
              <w:rPr>
                <w:rFonts w:ascii="Arial" w:eastAsia="Arial" w:hAnsi="Arial" w:cs="Arial"/>
                <w:sz w:val="20"/>
                <w:szCs w:val="20"/>
              </w:rPr>
            </w:pPr>
            <w:r>
              <w:rPr>
                <w:rFonts w:ascii="Arial" w:eastAsia="Arial" w:hAnsi="Arial" w:cs="Arial"/>
                <w:sz w:val="20"/>
                <w:szCs w:val="20"/>
                <w:lang w:val="lt-LT"/>
              </w:rPr>
              <w:t>mg/kg</w:t>
            </w:r>
            <w:r w:rsidR="00CF5F6F">
              <w:rPr>
                <w:rFonts w:ascii="Arial" w:eastAsia="Arial" w:hAnsi="Arial" w:cs="Arial"/>
                <w:sz w:val="20"/>
                <w:szCs w:val="20"/>
              </w:rPr>
              <w:t>*</w:t>
            </w:r>
          </w:p>
        </w:tc>
        <w:tc>
          <w:tcPr>
            <w:tcW w:w="1210" w:type="dxa"/>
          </w:tcPr>
          <w:p w14:paraId="212439FE"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05D17A40"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0,5</w:t>
            </w:r>
          </w:p>
        </w:tc>
      </w:tr>
      <w:tr w:rsidR="00651526" w:rsidRPr="00E311EB" w14:paraId="6B2FD761" w14:textId="77777777" w:rsidTr="00CE49E5">
        <w:trPr>
          <w:trHeight w:val="123"/>
        </w:trPr>
        <w:tc>
          <w:tcPr>
            <w:tcW w:w="1116" w:type="dxa"/>
          </w:tcPr>
          <w:p w14:paraId="02326171" w14:textId="77777777" w:rsidR="00651526" w:rsidRPr="00E311EB" w:rsidRDefault="00651526" w:rsidP="00786A93">
            <w:pPr>
              <w:pStyle w:val="ListParagraph"/>
              <w:numPr>
                <w:ilvl w:val="0"/>
                <w:numId w:val="50"/>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1D0DB67" w14:textId="77777777" w:rsidR="00651526" w:rsidRPr="00E311EB" w:rsidRDefault="00651526" w:rsidP="00786A93">
            <w:pPr>
              <w:ind w:right="49"/>
              <w:rPr>
                <w:rFonts w:ascii="Arial" w:eastAsia="Arial" w:hAnsi="Arial" w:cs="Arial"/>
                <w:sz w:val="20"/>
                <w:szCs w:val="20"/>
                <w:lang w:val="lt-LT"/>
              </w:rPr>
            </w:pPr>
            <w:r w:rsidRPr="00E311EB">
              <w:rPr>
                <w:rFonts w:ascii="Arial" w:eastAsia="Arial" w:hAnsi="Arial" w:cs="Arial"/>
                <w:sz w:val="20"/>
                <w:szCs w:val="20"/>
                <w:lang w:val="lt-LT"/>
              </w:rPr>
              <w:t>H (Vandenilis)</w:t>
            </w:r>
          </w:p>
        </w:tc>
        <w:tc>
          <w:tcPr>
            <w:tcW w:w="1155" w:type="dxa"/>
          </w:tcPr>
          <w:p w14:paraId="247DF6D5"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4C354E62" w14:textId="1C76EB20" w:rsidR="00651526" w:rsidRPr="00E311EB" w:rsidRDefault="00B402B7"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340CD40D"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6,0</w:t>
            </w:r>
          </w:p>
        </w:tc>
      </w:tr>
      <w:tr w:rsidR="00651526" w:rsidRPr="00E311EB" w14:paraId="35318B22" w14:textId="77777777" w:rsidTr="00CE49E5">
        <w:trPr>
          <w:trHeight w:val="123"/>
        </w:trPr>
        <w:tc>
          <w:tcPr>
            <w:tcW w:w="1116" w:type="dxa"/>
          </w:tcPr>
          <w:p w14:paraId="25668A38" w14:textId="77777777" w:rsidR="00651526" w:rsidRPr="00E311EB" w:rsidRDefault="00651526" w:rsidP="00786A93">
            <w:pPr>
              <w:pStyle w:val="ListParagraph"/>
              <w:numPr>
                <w:ilvl w:val="0"/>
                <w:numId w:val="50"/>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9D1420F" w14:textId="77777777" w:rsidR="00651526" w:rsidRPr="00E311EB" w:rsidRDefault="00651526" w:rsidP="00786A93">
            <w:pPr>
              <w:ind w:right="49"/>
              <w:rPr>
                <w:rFonts w:ascii="Arial" w:eastAsia="Arial" w:hAnsi="Arial" w:cs="Arial"/>
                <w:sz w:val="20"/>
                <w:szCs w:val="20"/>
                <w:lang w:val="lt-LT"/>
              </w:rPr>
            </w:pPr>
            <w:r w:rsidRPr="00E311EB">
              <w:rPr>
                <w:rFonts w:ascii="Arial" w:eastAsia="Arial" w:hAnsi="Arial" w:cs="Arial"/>
                <w:sz w:val="20"/>
                <w:szCs w:val="20"/>
                <w:lang w:val="lt-LT"/>
              </w:rPr>
              <w:t>Peleningumas</w:t>
            </w:r>
          </w:p>
        </w:tc>
        <w:tc>
          <w:tcPr>
            <w:tcW w:w="1155" w:type="dxa"/>
          </w:tcPr>
          <w:p w14:paraId="1BE030BD"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474FE302" w14:textId="1926DDA7" w:rsidR="00651526" w:rsidRPr="00E311EB" w:rsidRDefault="00B402B7"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5EC48BBC"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35</w:t>
            </w:r>
          </w:p>
        </w:tc>
      </w:tr>
      <w:tr w:rsidR="00651526" w:rsidRPr="00E311EB" w14:paraId="0EC25A2B" w14:textId="77777777" w:rsidTr="00CE49E5">
        <w:trPr>
          <w:trHeight w:val="123"/>
        </w:trPr>
        <w:tc>
          <w:tcPr>
            <w:tcW w:w="1116" w:type="dxa"/>
          </w:tcPr>
          <w:p w14:paraId="48B3570A" w14:textId="77777777" w:rsidR="00651526" w:rsidRPr="00E311EB" w:rsidRDefault="00651526" w:rsidP="00786A93">
            <w:pPr>
              <w:pStyle w:val="ListParagraph"/>
              <w:numPr>
                <w:ilvl w:val="0"/>
                <w:numId w:val="50"/>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231F039C" w14:textId="77777777" w:rsidR="00651526" w:rsidRPr="00E311EB" w:rsidRDefault="00651526" w:rsidP="00786A93">
            <w:pPr>
              <w:ind w:right="49"/>
              <w:rPr>
                <w:rFonts w:ascii="Arial" w:eastAsia="Arial" w:hAnsi="Arial" w:cs="Arial"/>
                <w:sz w:val="20"/>
                <w:szCs w:val="20"/>
                <w:lang w:val="lt-LT"/>
              </w:rPr>
            </w:pPr>
            <w:r w:rsidRPr="00E311EB">
              <w:rPr>
                <w:rFonts w:ascii="Arial" w:eastAsia="Arial" w:hAnsi="Arial" w:cs="Arial"/>
                <w:sz w:val="20"/>
                <w:szCs w:val="20"/>
                <w:lang w:val="lt-LT"/>
              </w:rPr>
              <w:t>Tankis</w:t>
            </w:r>
          </w:p>
        </w:tc>
        <w:tc>
          <w:tcPr>
            <w:tcW w:w="1155" w:type="dxa"/>
          </w:tcPr>
          <w:p w14:paraId="77DA3D81" w14:textId="77777777" w:rsidR="00651526" w:rsidRPr="00E311EB" w:rsidRDefault="00651526" w:rsidP="00786A93">
            <w:pPr>
              <w:ind w:right="49"/>
              <w:jc w:val="center"/>
              <w:rPr>
                <w:rFonts w:ascii="Arial" w:eastAsia="Arial" w:hAnsi="Arial" w:cs="Arial"/>
                <w:sz w:val="20"/>
                <w:szCs w:val="20"/>
                <w:vertAlign w:val="superscript"/>
                <w:lang w:val="lt-LT"/>
              </w:rPr>
            </w:pPr>
            <w:r w:rsidRPr="00E311EB">
              <w:rPr>
                <w:rFonts w:ascii="Arial" w:eastAsia="Arial" w:hAnsi="Arial" w:cs="Arial"/>
                <w:sz w:val="20"/>
                <w:szCs w:val="20"/>
                <w:lang w:val="lt-LT"/>
              </w:rPr>
              <w:t>kg/m</w:t>
            </w:r>
            <w:r w:rsidRPr="00E311EB">
              <w:rPr>
                <w:rFonts w:ascii="Arial" w:eastAsia="Arial" w:hAnsi="Arial" w:cs="Arial"/>
                <w:sz w:val="20"/>
                <w:szCs w:val="20"/>
                <w:vertAlign w:val="superscript"/>
                <w:lang w:val="lt-LT"/>
              </w:rPr>
              <w:t>3</w:t>
            </w:r>
          </w:p>
        </w:tc>
        <w:tc>
          <w:tcPr>
            <w:tcW w:w="1210" w:type="dxa"/>
          </w:tcPr>
          <w:p w14:paraId="7AB8D2FE" w14:textId="77777777" w:rsidR="00651526" w:rsidRPr="00E311EB" w:rsidRDefault="00651526"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200</w:t>
            </w:r>
          </w:p>
        </w:tc>
        <w:tc>
          <w:tcPr>
            <w:tcW w:w="1240" w:type="dxa"/>
          </w:tcPr>
          <w:p w14:paraId="1F8364E5" w14:textId="122B91F0" w:rsidR="00651526" w:rsidRPr="00E311EB" w:rsidRDefault="00CF524E" w:rsidP="00786A93">
            <w:pPr>
              <w:ind w:right="49"/>
              <w:jc w:val="center"/>
              <w:rPr>
                <w:rFonts w:ascii="Arial" w:eastAsia="Arial" w:hAnsi="Arial" w:cs="Arial"/>
                <w:sz w:val="20"/>
                <w:szCs w:val="20"/>
                <w:lang w:val="lt-LT"/>
              </w:rPr>
            </w:pPr>
            <w:r w:rsidRPr="00E311EB">
              <w:rPr>
                <w:rFonts w:ascii="Arial" w:eastAsia="Arial" w:hAnsi="Arial" w:cs="Arial"/>
                <w:sz w:val="20"/>
                <w:szCs w:val="20"/>
                <w:lang w:val="lt-LT"/>
              </w:rPr>
              <w:t>400</w:t>
            </w:r>
          </w:p>
        </w:tc>
      </w:tr>
    </w:tbl>
    <w:p w14:paraId="5201B22E" w14:textId="4693783E" w:rsidR="00651526" w:rsidRPr="00E311EB" w:rsidRDefault="00651526" w:rsidP="00786A93">
      <w:pPr>
        <w:pStyle w:val="ENG3rdlevelsubprovision"/>
        <w:numPr>
          <w:ilvl w:val="0"/>
          <w:numId w:val="0"/>
        </w:numPr>
        <w:ind w:left="1418"/>
      </w:pPr>
    </w:p>
    <w:p w14:paraId="0AED3FDD" w14:textId="77777777" w:rsidR="00651526" w:rsidRPr="00E311EB" w:rsidRDefault="00651526" w:rsidP="00786A93"/>
    <w:p w14:paraId="077E4D68" w14:textId="77777777" w:rsidR="00651526" w:rsidRPr="00E311EB" w:rsidRDefault="00651526" w:rsidP="00786A93"/>
    <w:p w14:paraId="3E054F51" w14:textId="77777777" w:rsidR="00651526" w:rsidRPr="00E311EB" w:rsidRDefault="00651526" w:rsidP="00786A93"/>
    <w:p w14:paraId="37FA6995" w14:textId="77777777" w:rsidR="00651526" w:rsidRPr="00E311EB" w:rsidRDefault="00651526" w:rsidP="00786A93"/>
    <w:p w14:paraId="57FCDA75" w14:textId="77777777" w:rsidR="00651526" w:rsidRPr="00E311EB" w:rsidRDefault="00651526" w:rsidP="00786A93"/>
    <w:p w14:paraId="612B7A00" w14:textId="77777777" w:rsidR="00651526" w:rsidRPr="00E311EB" w:rsidRDefault="00651526" w:rsidP="00786A93"/>
    <w:p w14:paraId="431A1391" w14:textId="77777777" w:rsidR="00651526" w:rsidRPr="00E311EB" w:rsidRDefault="00651526" w:rsidP="00786A93"/>
    <w:p w14:paraId="374A700E" w14:textId="77777777" w:rsidR="00651526" w:rsidRPr="00E311EB" w:rsidRDefault="00651526" w:rsidP="00786A93"/>
    <w:p w14:paraId="133F4BB5" w14:textId="1CB426A0" w:rsidR="00651526" w:rsidRDefault="00651526" w:rsidP="00786A93"/>
    <w:p w14:paraId="2300738E" w14:textId="77777777" w:rsidR="007F1737" w:rsidRDefault="00CF5F6F" w:rsidP="00786A93">
      <w:pPr>
        <w:rPr>
          <w:rFonts w:ascii="Arial" w:hAnsi="Arial" w:cs="Arial"/>
          <w:sz w:val="20"/>
          <w:szCs w:val="20"/>
        </w:rPr>
      </w:pPr>
      <w:r w:rsidRPr="00CF5F6F">
        <w:rPr>
          <w:rFonts w:ascii="Arial" w:hAnsi="Arial" w:cs="Arial"/>
          <w:sz w:val="20"/>
          <w:szCs w:val="20"/>
        </w:rPr>
        <w:tab/>
      </w:r>
      <w:r w:rsidRPr="00CF5F6F">
        <w:rPr>
          <w:rFonts w:ascii="Arial" w:hAnsi="Arial" w:cs="Arial"/>
          <w:sz w:val="20"/>
          <w:szCs w:val="20"/>
        </w:rPr>
        <w:tab/>
      </w:r>
      <w:r>
        <w:rPr>
          <w:rFonts w:ascii="Arial" w:hAnsi="Arial" w:cs="Arial"/>
          <w:sz w:val="20"/>
          <w:szCs w:val="20"/>
        </w:rPr>
        <w:t xml:space="preserve">    </w:t>
      </w:r>
    </w:p>
    <w:p w14:paraId="463A9108" w14:textId="11E1EAFC" w:rsidR="00CF5F6F" w:rsidRPr="00CF5F6F" w:rsidRDefault="00CF5F6F" w:rsidP="00786A93">
      <w:pPr>
        <w:rPr>
          <w:rFonts w:ascii="Arial" w:hAnsi="Arial" w:cs="Arial"/>
          <w:sz w:val="20"/>
          <w:szCs w:val="20"/>
        </w:rPr>
      </w:pPr>
      <w:r w:rsidRPr="00CF5F6F">
        <w:rPr>
          <w:rFonts w:ascii="Arial" w:hAnsi="Arial" w:cs="Arial"/>
          <w:sz w:val="18"/>
          <w:szCs w:val="18"/>
        </w:rPr>
        <w:t>*sausos medžiagos masės</w:t>
      </w:r>
    </w:p>
    <w:p w14:paraId="4333B35C" w14:textId="595A29B7" w:rsidR="00D648E0" w:rsidRPr="00E311EB" w:rsidRDefault="00CE49E5" w:rsidP="00786A93">
      <w:pPr>
        <w:pStyle w:val="ENG3rdlevelsubprovision"/>
      </w:pPr>
      <w:r w:rsidRPr="00E311EB">
        <w:t>n</w:t>
      </w:r>
      <w:r w:rsidR="002A148F">
        <w:t>ėra</w:t>
      </w:r>
      <w:r w:rsidRPr="00E311EB">
        <w:t xml:space="preserve"> iš </w:t>
      </w:r>
      <w:r w:rsidR="0068515C" w:rsidRPr="00E311EB">
        <w:t>nuotekų valymo įrenginių (įskaitant nuotekų valymo dumblą</w:t>
      </w:r>
      <w:r w:rsidRPr="00E311EB">
        <w:t xml:space="preserve"> </w:t>
      </w:r>
      <w:r w:rsidR="0068515C" w:rsidRPr="00E311EB">
        <w:t>pavo</w:t>
      </w:r>
      <w:r w:rsidR="00C97CD8" w:rsidRPr="00E311EB">
        <w:t>jingos, sprogios ar</w:t>
      </w:r>
      <w:r w:rsidR="00C11D2B" w:rsidRPr="00E311EB">
        <w:t xml:space="preserve"> radioaktyvios</w:t>
      </w:r>
      <w:r w:rsidRPr="00E311EB">
        <w:t>;</w:t>
      </w:r>
    </w:p>
    <w:p w14:paraId="0F58C30A" w14:textId="28D4226C" w:rsidR="0068515C" w:rsidRPr="00E311EB" w:rsidRDefault="00CE49E5" w:rsidP="00786A93">
      <w:pPr>
        <w:pStyle w:val="ENG3rdlevelsubprovision"/>
      </w:pPr>
      <w:r w:rsidRPr="00E311EB">
        <w:t>atitinka</w:t>
      </w:r>
      <w:r w:rsidR="0068515C" w:rsidRPr="00E311EB">
        <w:t xml:space="preserve"> šiuos kriterijus:</w:t>
      </w:r>
    </w:p>
    <w:p w14:paraId="5B3F1F76" w14:textId="2F7EE9F9" w:rsidR="0068515C" w:rsidRPr="00E311EB" w:rsidRDefault="0068515C" w:rsidP="00786A93">
      <w:pPr>
        <w:pStyle w:val="ENG3rdlevelsubprovision"/>
        <w:numPr>
          <w:ilvl w:val="3"/>
          <w:numId w:val="18"/>
        </w:numPr>
      </w:pPr>
      <w:r w:rsidRPr="00E311EB">
        <w:t xml:space="preserve">Atliekų </w:t>
      </w:r>
      <w:r w:rsidR="00C159BC">
        <w:t xml:space="preserve">ir/ar Pakuočių atliekų </w:t>
      </w:r>
      <w:r w:rsidRPr="00E311EB">
        <w:t>frakcijos dydis galimas šiuose rėžiuose: (i)  ≤ 1.200 mm x 200 mm x 100 mm ; (ii) ≤ 800 mm x 800 mm x 100 mm; (iii) ≤ 600 mm x 600 mm x 600 mm;</w:t>
      </w:r>
    </w:p>
    <w:p w14:paraId="1FA6E0FD" w14:textId="2EFBF437" w:rsidR="0068515C" w:rsidRPr="00E311EB" w:rsidRDefault="00255475" w:rsidP="00786A93">
      <w:pPr>
        <w:pStyle w:val="ENG3rdlevelsubprovision"/>
        <w:numPr>
          <w:ilvl w:val="3"/>
          <w:numId w:val="18"/>
        </w:numPr>
      </w:pPr>
      <w:r w:rsidRPr="00E311EB">
        <w:t>d</w:t>
      </w:r>
      <w:r w:rsidR="0068515C" w:rsidRPr="00E311EB">
        <w:t xml:space="preserve">idžioji tiekiamų </w:t>
      </w:r>
      <w:r w:rsidRPr="00E311EB">
        <w:t>A</w:t>
      </w:r>
      <w:r w:rsidR="0068515C" w:rsidRPr="00E311EB">
        <w:t>tliekų</w:t>
      </w:r>
      <w:r w:rsidR="00C159BC" w:rsidRPr="00C159BC">
        <w:t xml:space="preserve"> </w:t>
      </w:r>
      <w:r w:rsidR="00C159BC">
        <w:t>ir/ar Pakuočių atliekų</w:t>
      </w:r>
      <w:r w:rsidR="0068515C" w:rsidRPr="00E311EB">
        <w:t xml:space="preserve"> dalis turi būti ≤ 200 mm x 200 mm x 200 mm frakcijos dydžio;</w:t>
      </w:r>
    </w:p>
    <w:p w14:paraId="60120BB2" w14:textId="5DACE1B4" w:rsidR="0068515C" w:rsidRPr="00E311EB" w:rsidRDefault="0068515C" w:rsidP="00786A93">
      <w:pPr>
        <w:pStyle w:val="ENG3rdlevelsubprovision"/>
        <w:numPr>
          <w:ilvl w:val="3"/>
          <w:numId w:val="18"/>
        </w:numPr>
      </w:pPr>
      <w:r w:rsidRPr="00E311EB">
        <w:t xml:space="preserve">Atliekos </w:t>
      </w:r>
      <w:r w:rsidR="00C159BC">
        <w:t>ir/ar Pakuo</w:t>
      </w:r>
      <w:r w:rsidR="00243673">
        <w:t>tės</w:t>
      </w:r>
      <w:r w:rsidR="00C159BC">
        <w:t xml:space="preserve"> atliek</w:t>
      </w:r>
      <w:r w:rsidR="00243673">
        <w:t xml:space="preserve">os </w:t>
      </w:r>
      <w:r w:rsidRPr="00E311EB">
        <w:t>vieneto masė negali viršyti 50 kg;</w:t>
      </w:r>
    </w:p>
    <w:p w14:paraId="62C9928D" w14:textId="5A4590D9" w:rsidR="008F1692" w:rsidRPr="00E311EB" w:rsidRDefault="00783D1C" w:rsidP="008F1692">
      <w:pPr>
        <w:pStyle w:val="ENG3rdlevelsubprovision"/>
      </w:pPr>
      <w:r w:rsidRPr="00E311EB">
        <w:t xml:space="preserve">yra </w:t>
      </w:r>
      <w:r w:rsidR="00651526" w:rsidRPr="00E311EB">
        <w:t>ne mažesni</w:t>
      </w:r>
      <w:r w:rsidRPr="00E311EB">
        <w:t>o</w:t>
      </w:r>
      <w:r w:rsidR="00651526" w:rsidRPr="00E311EB">
        <w:t xml:space="preserve"> nei 7 MJ/kg</w:t>
      </w:r>
      <w:r w:rsidRPr="00E311EB">
        <w:t xml:space="preserve"> kaloringumo (energetinės vertės)</w:t>
      </w:r>
      <w:r w:rsidR="00E810C7">
        <w:t>;</w:t>
      </w:r>
      <w:r w:rsidR="008F1692">
        <w:t xml:space="preserve"> </w:t>
      </w:r>
    </w:p>
    <w:p w14:paraId="556FF1A1" w14:textId="064AD7F7" w:rsidR="00783D1C" w:rsidRPr="00E311EB" w:rsidRDefault="00783D1C" w:rsidP="00783D1C">
      <w:pPr>
        <w:pStyle w:val="ENG2ndlevelprovision"/>
      </w:pPr>
      <w:r w:rsidRPr="00E311EB">
        <w:t>Pirkėjas įsipareigoja imtis visų reikalingų priemonių užtikrinti, jog į Pardavėjo Jėgainę bus tiekiamos Atliekos</w:t>
      </w:r>
      <w:r w:rsidR="00810531">
        <w:t xml:space="preserve"> ir/ar Pakuočių atliekos</w:t>
      </w:r>
      <w:r w:rsidRPr="00E311EB">
        <w:t xml:space="preserve">, atitinkančios </w:t>
      </w:r>
      <w:r w:rsidR="00D068AF" w:rsidRPr="00E311EB">
        <w:t xml:space="preserve">Sutartyje nustatytus </w:t>
      </w:r>
      <w:r w:rsidRPr="00E311EB">
        <w:t xml:space="preserve">kokybinius rodiklius. </w:t>
      </w:r>
    </w:p>
    <w:p w14:paraId="06055951" w14:textId="2A721850" w:rsidR="00651526" w:rsidRPr="00E311EB" w:rsidRDefault="00783D1C" w:rsidP="00783D1C">
      <w:pPr>
        <w:pStyle w:val="ENG2ndlevelprovision"/>
        <w:rPr>
          <w:rFonts w:cs="Arial"/>
        </w:rPr>
      </w:pPr>
      <w:r w:rsidRPr="00E311EB">
        <w:rPr>
          <w:rFonts w:cs="Arial"/>
        </w:rPr>
        <w:t xml:space="preserve">Visais atvejais, kai nustatoma, kad Pirkėjo patiektos Atliekos </w:t>
      </w:r>
      <w:r w:rsidR="002B4EE3">
        <w:rPr>
          <w:rFonts w:cs="Arial"/>
        </w:rPr>
        <w:t xml:space="preserve">ir/ar Pakuočių atliekos </w:t>
      </w:r>
      <w:r w:rsidRPr="00E311EB">
        <w:rPr>
          <w:rFonts w:cs="Arial"/>
        </w:rPr>
        <w:t>neatitinka bent vieno reikalavimo, nurodyto šios Sutarties 2.</w:t>
      </w:r>
      <w:r w:rsidR="00D068AF" w:rsidRPr="00E311EB">
        <w:rPr>
          <w:rFonts w:cs="Arial"/>
        </w:rPr>
        <w:t>1</w:t>
      </w:r>
      <w:r w:rsidRPr="00E311EB">
        <w:rPr>
          <w:rFonts w:cs="Arial"/>
        </w:rPr>
        <w:t xml:space="preserve"> punkte, Pardavėjas turi teisę tokias Atliekas </w:t>
      </w:r>
      <w:r w:rsidR="008B59E1">
        <w:rPr>
          <w:rFonts w:cs="Arial"/>
        </w:rPr>
        <w:t xml:space="preserve">ir/ar Pakuočių atliekas </w:t>
      </w:r>
      <w:r w:rsidRPr="00E311EB">
        <w:rPr>
          <w:rFonts w:cs="Arial"/>
        </w:rPr>
        <w:t xml:space="preserve">atsisakyti priimti. Tokios </w:t>
      </w:r>
      <w:r w:rsidRPr="00E311EB">
        <w:t>Atliekos</w:t>
      </w:r>
      <w:r w:rsidR="008B59E1">
        <w:t xml:space="preserve"> </w:t>
      </w:r>
      <w:r w:rsidR="008B59E1">
        <w:rPr>
          <w:rFonts w:cs="Arial"/>
        </w:rPr>
        <w:t>ir/ar Pakuočių atliekos</w:t>
      </w:r>
      <w:r w:rsidRPr="00E311EB">
        <w:t xml:space="preserve"> </w:t>
      </w:r>
      <w:r w:rsidR="00651526" w:rsidRPr="00E311EB">
        <w:t xml:space="preserve">turi būti išvežamos </w:t>
      </w:r>
      <w:r w:rsidR="00A72B04" w:rsidRPr="00E311EB">
        <w:t>Pirkėjo</w:t>
      </w:r>
      <w:r w:rsidRPr="00E311EB">
        <w:t xml:space="preserve"> sąskaita. </w:t>
      </w:r>
    </w:p>
    <w:p w14:paraId="7488C612" w14:textId="61E84B65" w:rsidR="0065500E" w:rsidRPr="00E311EB" w:rsidRDefault="00783D1C" w:rsidP="00EB51BC">
      <w:pPr>
        <w:pStyle w:val="ENG2ndlevelprovision"/>
      </w:pPr>
      <w:r w:rsidRPr="00E311EB">
        <w:t xml:space="preserve">Pirkėjas įsipareigoja sudaryti sąlygas </w:t>
      </w:r>
      <w:r w:rsidR="0067475B" w:rsidRPr="00E311EB">
        <w:t>Pardavėjui</w:t>
      </w:r>
      <w:r w:rsidR="0065500E" w:rsidRPr="00E311EB">
        <w:t xml:space="preserve"> bet kada patikrinti Atliekų </w:t>
      </w:r>
      <w:r w:rsidR="001B1282">
        <w:t>ir/ar Pakuo</w:t>
      </w:r>
      <w:r w:rsidR="008A2F7F">
        <w:t xml:space="preserve">čių atliekų </w:t>
      </w:r>
      <w:r w:rsidR="0065500E" w:rsidRPr="00E311EB">
        <w:t xml:space="preserve">kokybę ir atitikimą šios Sutarties sąlygoms. </w:t>
      </w:r>
      <w:r w:rsidR="0065500E" w:rsidRPr="001569C7">
        <w:t xml:space="preserve">Atliekų </w:t>
      </w:r>
      <w:r w:rsidR="00BD7999">
        <w:t xml:space="preserve">ir/ar Pakuočių atliekų </w:t>
      </w:r>
      <w:r w:rsidR="0065500E" w:rsidRPr="001569C7">
        <w:t xml:space="preserve">kokybės tikrinimai, inicijuoti </w:t>
      </w:r>
      <w:r w:rsidR="0067475B" w:rsidRPr="001569C7">
        <w:t>Pardavėjo</w:t>
      </w:r>
      <w:r w:rsidR="0065500E" w:rsidRPr="001569C7">
        <w:t xml:space="preserve"> pasitelkiant trečiuosius asmenis, bus apmokami </w:t>
      </w:r>
      <w:r w:rsidR="0067475B" w:rsidRPr="001569C7">
        <w:t>Pardavėjo</w:t>
      </w:r>
      <w:r w:rsidR="0065500E" w:rsidRPr="001569C7">
        <w:t xml:space="preserve"> sąskaita.</w:t>
      </w:r>
      <w:r w:rsidR="0065500E" w:rsidRPr="00E311EB">
        <w:t xml:space="preserve"> </w:t>
      </w:r>
      <w:r w:rsidR="0065500E" w:rsidRPr="00C00804">
        <w:t xml:space="preserve">Nustačius Atliekų </w:t>
      </w:r>
      <w:r w:rsidR="00BD7999">
        <w:t xml:space="preserve">ir/ar Pakuočių atliekų </w:t>
      </w:r>
      <w:r w:rsidR="0065500E" w:rsidRPr="00C00804">
        <w:t xml:space="preserve">kokybės neatitikimą nustatytiems ir taikytiniems reikalavimams, visas </w:t>
      </w:r>
      <w:r w:rsidR="0067475B" w:rsidRPr="00C00804">
        <w:t>Pardavėjo</w:t>
      </w:r>
      <w:r w:rsidR="0065500E" w:rsidRPr="00C00804">
        <w:t xml:space="preserve"> patirtas kokybės tikrinimo išlaidas, taip pat bet kokius su tuo susijusius </w:t>
      </w:r>
      <w:r w:rsidR="0067475B" w:rsidRPr="00C00804">
        <w:t>Pardavėjo</w:t>
      </w:r>
      <w:r w:rsidR="0065500E" w:rsidRPr="00C00804">
        <w:t xml:space="preserve"> tiesioginius nuostolius, privalo kompensuoti </w:t>
      </w:r>
      <w:r w:rsidR="00A72B04" w:rsidRPr="00C00804">
        <w:t>Pirkėjas</w:t>
      </w:r>
      <w:r w:rsidRPr="00C00804">
        <w:t>.</w:t>
      </w:r>
    </w:p>
    <w:p w14:paraId="6D990731" w14:textId="5001DC99" w:rsidR="00F5647F" w:rsidRPr="00E311EB" w:rsidRDefault="00FE020A" w:rsidP="00786A93">
      <w:pPr>
        <w:pStyle w:val="ENG2ndlevelprovision"/>
        <w:rPr>
          <w:rFonts w:cs="Arial"/>
        </w:rPr>
      </w:pPr>
      <w:r w:rsidRPr="00E311EB">
        <w:rPr>
          <w:rFonts w:cs="Arial"/>
        </w:rPr>
        <w:t>Šalys įsipareigoja veikti vadovaujantis teisingumo, protingumo, sąžiningumo, abipusės naudos principais, taip pat teikti viena kitai reikalingą informaciją ir pagalbą visais organizaciniais ir administraciniais klausimais tam, kad ši Sutartis būtų tinkamai vykdoma ir būtų įgyvendinti šioje Sutartyje numatyti tikslai.</w:t>
      </w:r>
    </w:p>
    <w:p w14:paraId="622CA928" w14:textId="202E805E" w:rsidR="00402B54" w:rsidRPr="00E311EB" w:rsidRDefault="00F5647F" w:rsidP="00786A93">
      <w:pPr>
        <w:pStyle w:val="ENG2ndlevelprovision"/>
        <w:rPr>
          <w:rFonts w:cs="Arial"/>
        </w:rPr>
      </w:pPr>
      <w:r w:rsidRPr="00E311EB">
        <w:rPr>
          <w:rFonts w:cs="Arial"/>
        </w:rPr>
        <w:t xml:space="preserve">Vykdydamos Sutartį Šalys įsipareigoja laikytis darbų saugos, priešgaisrinės ir aplinkos apsaugos reikalavimų, nepažeisti trečiųjų šalių interesų. Šalys taip pat privalo užtikrinti žmonių apsaugą nuo Sutarties vykdymo metu kylančių pavojų ir atlikti išsamų nelaimingų atsitikimų darbe, jei tokie įvyktų, tyrimą. </w:t>
      </w:r>
    </w:p>
    <w:p w14:paraId="75A51D4D" w14:textId="7062020C" w:rsidR="00FE020A" w:rsidRPr="00E311EB" w:rsidRDefault="00402B54" w:rsidP="00786A93">
      <w:pPr>
        <w:pStyle w:val="ENG2ndlevelprovision"/>
        <w:rPr>
          <w:rFonts w:cs="Arial"/>
        </w:rPr>
      </w:pPr>
      <w:r w:rsidRPr="00E311EB">
        <w:rPr>
          <w:rFonts w:cs="Arial"/>
        </w:rPr>
        <w:t xml:space="preserve">Šalys įsipareigoja nedelsiant informuoti </w:t>
      </w:r>
      <w:r w:rsidR="001C0DEE" w:rsidRPr="00E311EB">
        <w:rPr>
          <w:rFonts w:cs="Arial"/>
        </w:rPr>
        <w:t>viena kitą</w:t>
      </w:r>
      <w:r w:rsidRPr="00E311EB">
        <w:rPr>
          <w:rFonts w:cs="Arial"/>
        </w:rPr>
        <w:t xml:space="preserve"> apie turtinio pobūdžio ginčus teismuose, kurie gali daryti įtaką Sutarties sąlygų vykdymui.</w:t>
      </w:r>
    </w:p>
    <w:p w14:paraId="1F75D9A0" w14:textId="353D8583" w:rsidR="00F24C5E" w:rsidRPr="00E311EB" w:rsidRDefault="00F24C5E" w:rsidP="00786A93">
      <w:pPr>
        <w:pStyle w:val="ENG1stlevelheading"/>
        <w:rPr>
          <w:rFonts w:cs="Arial"/>
        </w:rPr>
      </w:pPr>
      <w:r w:rsidRPr="00E311EB">
        <w:rPr>
          <w:rFonts w:cs="Arial"/>
        </w:rPr>
        <w:t xml:space="preserve">atliekų </w:t>
      </w:r>
      <w:r w:rsidR="00BD7999">
        <w:rPr>
          <w:rFonts w:cs="Arial"/>
        </w:rPr>
        <w:t xml:space="preserve">ir/ar pakuočių atliekų </w:t>
      </w:r>
      <w:r w:rsidRPr="00E311EB">
        <w:rPr>
          <w:rFonts w:cs="Arial"/>
        </w:rPr>
        <w:t>tiekimo ir transportavimo reikalavimai</w:t>
      </w:r>
    </w:p>
    <w:p w14:paraId="4E81D67C" w14:textId="7CFA3EAD" w:rsidR="008B6255" w:rsidRPr="00E311EB" w:rsidRDefault="008B6255" w:rsidP="00786A93">
      <w:pPr>
        <w:pStyle w:val="ENG2ndlevelprovision"/>
        <w:rPr>
          <w:rFonts w:cs="Arial"/>
        </w:rPr>
      </w:pPr>
      <w:r w:rsidRPr="00E311EB">
        <w:rPr>
          <w:rFonts w:cs="Arial"/>
        </w:rPr>
        <w:t xml:space="preserve">Atliekos </w:t>
      </w:r>
      <w:r w:rsidR="00F00149" w:rsidRPr="00F00149">
        <w:rPr>
          <w:rFonts w:cs="Arial"/>
        </w:rPr>
        <w:t>ir/ar Pakuočių atliek</w:t>
      </w:r>
      <w:r w:rsidR="00F00149">
        <w:rPr>
          <w:rFonts w:cs="Arial"/>
        </w:rPr>
        <w:t xml:space="preserve">os </w:t>
      </w:r>
      <w:r w:rsidRPr="00E311EB">
        <w:rPr>
          <w:rFonts w:cs="Arial"/>
        </w:rPr>
        <w:t xml:space="preserve">tiekiamos ir iškraunamos </w:t>
      </w:r>
      <w:r w:rsidR="00A72B04" w:rsidRPr="00E311EB">
        <w:rPr>
          <w:rFonts w:cs="Arial"/>
        </w:rPr>
        <w:t>Pirkėjo</w:t>
      </w:r>
      <w:r w:rsidRPr="00E311EB">
        <w:rPr>
          <w:rFonts w:cs="Arial"/>
        </w:rPr>
        <w:t xml:space="preserve"> sąskaita ir rizika į </w:t>
      </w:r>
      <w:r w:rsidR="0067475B" w:rsidRPr="00E311EB">
        <w:rPr>
          <w:rFonts w:cs="Arial"/>
        </w:rPr>
        <w:t>Pardavėjo</w:t>
      </w:r>
      <w:r w:rsidRPr="00E311EB">
        <w:rPr>
          <w:rFonts w:cs="Arial"/>
        </w:rPr>
        <w:t xml:space="preserve"> </w:t>
      </w:r>
      <w:r w:rsidR="00F00149">
        <w:rPr>
          <w:rFonts w:cs="Arial"/>
        </w:rPr>
        <w:t>a</w:t>
      </w:r>
      <w:r w:rsidRPr="00E311EB">
        <w:rPr>
          <w:rFonts w:cs="Arial"/>
        </w:rPr>
        <w:t xml:space="preserve">tliekų saugojimo bunkerį, adresu </w:t>
      </w:r>
      <w:r w:rsidR="00F00149">
        <w:rPr>
          <w:rFonts w:cs="Arial"/>
        </w:rPr>
        <w:t>Paneriškių g. 25</w:t>
      </w:r>
      <w:r w:rsidRPr="00E311EB">
        <w:rPr>
          <w:rFonts w:cs="Arial"/>
        </w:rPr>
        <w:t>, Vilnius</w:t>
      </w:r>
      <w:r w:rsidR="00DB2479" w:rsidRPr="00E311EB">
        <w:rPr>
          <w:rFonts w:cs="Arial"/>
        </w:rPr>
        <w:t xml:space="preserve">. Iškrovus </w:t>
      </w:r>
      <w:r w:rsidR="00A8639F" w:rsidRPr="00E311EB">
        <w:rPr>
          <w:rFonts w:cs="Arial"/>
        </w:rPr>
        <w:t xml:space="preserve">Atliekas </w:t>
      </w:r>
      <w:r w:rsidR="00F00149" w:rsidRPr="00F00149">
        <w:rPr>
          <w:rFonts w:cs="Arial"/>
        </w:rPr>
        <w:t>ir/ar Pakuočių atliek</w:t>
      </w:r>
      <w:r w:rsidR="00F00149">
        <w:rPr>
          <w:rFonts w:cs="Arial"/>
        </w:rPr>
        <w:t>as</w:t>
      </w:r>
      <w:r w:rsidR="00F00149" w:rsidRPr="00F00149">
        <w:rPr>
          <w:rFonts w:cs="Arial"/>
        </w:rPr>
        <w:t xml:space="preserve"> </w:t>
      </w:r>
      <w:r w:rsidR="00A8639F" w:rsidRPr="00E311EB">
        <w:rPr>
          <w:rFonts w:cs="Arial"/>
        </w:rPr>
        <w:t xml:space="preserve">į </w:t>
      </w:r>
      <w:r w:rsidR="0067475B" w:rsidRPr="00E311EB">
        <w:rPr>
          <w:rFonts w:cs="Arial"/>
        </w:rPr>
        <w:t>Pardavėjo</w:t>
      </w:r>
      <w:r w:rsidR="00A8639F" w:rsidRPr="00E311EB">
        <w:rPr>
          <w:rFonts w:cs="Arial"/>
        </w:rPr>
        <w:t xml:space="preserve"> </w:t>
      </w:r>
      <w:r w:rsidR="00F00149">
        <w:rPr>
          <w:rFonts w:cs="Arial"/>
        </w:rPr>
        <w:t>a</w:t>
      </w:r>
      <w:r w:rsidR="00A8639F" w:rsidRPr="00E311EB">
        <w:rPr>
          <w:rFonts w:cs="Arial"/>
        </w:rPr>
        <w:t xml:space="preserve">tliekų saugojimo bunkerį, visos su tolesniu </w:t>
      </w:r>
      <w:r w:rsidR="00EA118B" w:rsidRPr="00E311EB">
        <w:rPr>
          <w:rFonts w:cs="Arial"/>
        </w:rPr>
        <w:t xml:space="preserve">Sutarties sąlygas atitinkančių </w:t>
      </w:r>
      <w:r w:rsidR="00A8639F" w:rsidRPr="00E311EB">
        <w:rPr>
          <w:rFonts w:cs="Arial"/>
        </w:rPr>
        <w:t>Atliekų</w:t>
      </w:r>
      <w:r w:rsidR="00A9396A">
        <w:rPr>
          <w:rFonts w:cs="Arial"/>
        </w:rPr>
        <w:t xml:space="preserve"> </w:t>
      </w:r>
      <w:r w:rsidR="00A8639F" w:rsidRPr="00E311EB">
        <w:rPr>
          <w:rFonts w:cs="Arial"/>
        </w:rPr>
        <w:t xml:space="preserve"> </w:t>
      </w:r>
      <w:r w:rsidR="00A9396A" w:rsidRPr="00A9396A">
        <w:rPr>
          <w:rFonts w:cs="Arial"/>
        </w:rPr>
        <w:t xml:space="preserve">ir/ar Pakuočių atliekų </w:t>
      </w:r>
      <w:r w:rsidR="00A8639F" w:rsidRPr="00E311EB">
        <w:rPr>
          <w:rFonts w:cs="Arial"/>
        </w:rPr>
        <w:t>panaudojimu</w:t>
      </w:r>
      <w:r w:rsidR="001C0DEE" w:rsidRPr="00E311EB">
        <w:rPr>
          <w:rFonts w:cs="Arial"/>
        </w:rPr>
        <w:t xml:space="preserve"> ir sutvarkymu</w:t>
      </w:r>
      <w:r w:rsidR="00A8639F" w:rsidRPr="00E311EB">
        <w:rPr>
          <w:rFonts w:cs="Arial"/>
        </w:rPr>
        <w:t xml:space="preserve"> susijusios rizikos pereina </w:t>
      </w:r>
      <w:r w:rsidR="0067475B" w:rsidRPr="00E311EB">
        <w:rPr>
          <w:rFonts w:cs="Arial"/>
        </w:rPr>
        <w:t>Pardavėjui</w:t>
      </w:r>
      <w:r w:rsidR="00A8639F" w:rsidRPr="00E311EB">
        <w:rPr>
          <w:rFonts w:cs="Arial"/>
        </w:rPr>
        <w:t>.</w:t>
      </w:r>
    </w:p>
    <w:p w14:paraId="0180A220" w14:textId="62606930" w:rsidR="00737609" w:rsidRPr="00737609" w:rsidRDefault="00F5647F" w:rsidP="00EB51BC">
      <w:pPr>
        <w:pStyle w:val="ENG2ndlevelprovision"/>
        <w:rPr>
          <w:rFonts w:cs="Arial"/>
        </w:rPr>
      </w:pPr>
      <w:r w:rsidRPr="00737609">
        <w:rPr>
          <w:rFonts w:cs="Arial"/>
        </w:rPr>
        <w:t xml:space="preserve">Atliekų </w:t>
      </w:r>
      <w:r w:rsidR="00A9396A" w:rsidRPr="00A9396A">
        <w:rPr>
          <w:rFonts w:cs="Arial"/>
        </w:rPr>
        <w:t xml:space="preserve">ir/ar Pakuočių atliekų </w:t>
      </w:r>
      <w:r w:rsidRPr="00737609">
        <w:rPr>
          <w:rFonts w:cs="Arial"/>
        </w:rPr>
        <w:t xml:space="preserve">tiekimas </w:t>
      </w:r>
      <w:r w:rsidR="00737609" w:rsidRPr="00C353B3">
        <w:rPr>
          <w:rFonts w:cs="Arial"/>
        </w:rPr>
        <w:t xml:space="preserve">ir priėmimas </w:t>
      </w:r>
      <w:r w:rsidR="00737609" w:rsidRPr="00737609">
        <w:rPr>
          <w:rFonts w:cs="Arial"/>
        </w:rPr>
        <w:t>vyksta</w:t>
      </w:r>
      <w:r w:rsidR="0068515C" w:rsidRPr="00737609">
        <w:rPr>
          <w:rFonts w:cs="Arial"/>
        </w:rPr>
        <w:t xml:space="preserve"> darbo dienomis</w:t>
      </w:r>
      <w:r w:rsidR="00B07711" w:rsidRPr="00737609">
        <w:rPr>
          <w:rFonts w:cs="Arial"/>
        </w:rPr>
        <w:t>, darbo valandomis</w:t>
      </w:r>
      <w:r w:rsidR="0068515C" w:rsidRPr="00737609">
        <w:rPr>
          <w:rFonts w:cs="Arial"/>
        </w:rPr>
        <w:t xml:space="preserve"> (</w:t>
      </w:r>
      <w:r w:rsidR="00B07711" w:rsidRPr="00737609">
        <w:rPr>
          <w:rFonts w:cs="Arial"/>
        </w:rPr>
        <w:t xml:space="preserve">t. y. </w:t>
      </w:r>
      <w:r w:rsidR="009D7613" w:rsidRPr="00737609">
        <w:rPr>
          <w:rFonts w:cs="Arial"/>
        </w:rPr>
        <w:t>nuo</w:t>
      </w:r>
      <w:r w:rsidR="00A074A1" w:rsidRPr="00737609">
        <w:rPr>
          <w:rFonts w:cs="Arial"/>
        </w:rPr>
        <w:t xml:space="preserve"> 0</w:t>
      </w:r>
      <w:r w:rsidR="003A54FE" w:rsidRPr="00737609">
        <w:rPr>
          <w:rFonts w:cs="Arial"/>
        </w:rPr>
        <w:t>7</w:t>
      </w:r>
      <w:r w:rsidR="00A074A1" w:rsidRPr="00737609">
        <w:rPr>
          <w:rFonts w:cs="Arial"/>
        </w:rPr>
        <w:t xml:space="preserve">:00 val. </w:t>
      </w:r>
      <w:r w:rsidR="009D7613" w:rsidRPr="00737609">
        <w:rPr>
          <w:rFonts w:cs="Arial"/>
        </w:rPr>
        <w:t>iki</w:t>
      </w:r>
      <w:r w:rsidR="0068515C" w:rsidRPr="00737609">
        <w:rPr>
          <w:rFonts w:cs="Arial"/>
        </w:rPr>
        <w:t xml:space="preserve"> </w:t>
      </w:r>
      <w:r w:rsidR="005407F7">
        <w:rPr>
          <w:rFonts w:cs="Arial"/>
        </w:rPr>
        <w:t>22</w:t>
      </w:r>
      <w:r w:rsidR="0068515C" w:rsidRPr="00737609">
        <w:rPr>
          <w:rFonts w:cs="Arial"/>
        </w:rPr>
        <w:t>:00 val.)</w:t>
      </w:r>
      <w:r w:rsidR="00405237" w:rsidRPr="00737609">
        <w:rPr>
          <w:rFonts w:cs="Arial"/>
        </w:rPr>
        <w:t>.</w:t>
      </w:r>
      <w:r w:rsidR="00737609" w:rsidRPr="00737609">
        <w:rPr>
          <w:rFonts w:cs="Arial"/>
        </w:rPr>
        <w:t xml:space="preserve"> </w:t>
      </w:r>
      <w:r w:rsidR="00737609">
        <w:rPr>
          <w:rFonts w:cs="Arial"/>
        </w:rPr>
        <w:t>Š</w:t>
      </w:r>
      <w:r w:rsidR="00737609" w:rsidRPr="00737609">
        <w:rPr>
          <w:rFonts w:cs="Arial"/>
        </w:rPr>
        <w:t>ventin</w:t>
      </w:r>
      <w:r w:rsidR="00737609">
        <w:rPr>
          <w:rFonts w:cs="Arial"/>
        </w:rPr>
        <w:t>ėmis</w:t>
      </w:r>
      <w:r w:rsidR="00737609" w:rsidRPr="00737609">
        <w:rPr>
          <w:rFonts w:cs="Arial"/>
        </w:rPr>
        <w:t xml:space="preserve"> ir ne darbo dien</w:t>
      </w:r>
      <w:r w:rsidR="00737609">
        <w:rPr>
          <w:rFonts w:cs="Arial"/>
        </w:rPr>
        <w:t>om</w:t>
      </w:r>
      <w:r w:rsidR="00931BFA">
        <w:rPr>
          <w:rFonts w:cs="Arial"/>
        </w:rPr>
        <w:t>i</w:t>
      </w:r>
      <w:r w:rsidR="00737609">
        <w:rPr>
          <w:rFonts w:cs="Arial"/>
        </w:rPr>
        <w:t>s</w:t>
      </w:r>
      <w:r w:rsidR="00737609" w:rsidRPr="00737609">
        <w:rPr>
          <w:rFonts w:cs="Arial"/>
        </w:rPr>
        <w:t xml:space="preserve"> </w:t>
      </w:r>
      <w:r w:rsidR="00737609">
        <w:rPr>
          <w:rFonts w:cs="Arial"/>
        </w:rPr>
        <w:t xml:space="preserve">galimas </w:t>
      </w:r>
      <w:r w:rsidR="00737609" w:rsidRPr="00737609">
        <w:rPr>
          <w:rFonts w:cs="Arial"/>
        </w:rPr>
        <w:t>Atliekų tiekim</w:t>
      </w:r>
      <w:r w:rsidR="00737609">
        <w:rPr>
          <w:rFonts w:cs="Arial"/>
        </w:rPr>
        <w:t>o nutrūkimas ne daugiau kaip dvi dienos iš eilės.</w:t>
      </w:r>
    </w:p>
    <w:p w14:paraId="203B8A94" w14:textId="47941821" w:rsidR="006C23A7" w:rsidRPr="00E311EB" w:rsidRDefault="0067475B" w:rsidP="00786A93">
      <w:pPr>
        <w:pStyle w:val="ENG2ndlevelprovision"/>
        <w:rPr>
          <w:rFonts w:cs="Arial"/>
        </w:rPr>
      </w:pPr>
      <w:r w:rsidRPr="00E311EB">
        <w:rPr>
          <w:rFonts w:cs="Arial"/>
        </w:rPr>
        <w:t>Pardavėjas</w:t>
      </w:r>
      <w:r w:rsidR="006C23A7" w:rsidRPr="00E311EB">
        <w:rPr>
          <w:rFonts w:cs="Arial"/>
        </w:rPr>
        <w:t xml:space="preserve"> užtikrina, kad </w:t>
      </w:r>
      <w:r w:rsidR="00404E2E">
        <w:rPr>
          <w:rFonts w:cs="Arial"/>
        </w:rPr>
        <w:t>a</w:t>
      </w:r>
      <w:r w:rsidR="00F5647F" w:rsidRPr="00E311EB">
        <w:rPr>
          <w:rFonts w:cs="Arial"/>
        </w:rPr>
        <w:t xml:space="preserve">tliekų saugojimo bunkeris būtų paruoštas Atliekų </w:t>
      </w:r>
      <w:r w:rsidR="00404E2E" w:rsidRPr="00404E2E">
        <w:rPr>
          <w:rFonts w:cs="Arial"/>
        </w:rPr>
        <w:t xml:space="preserve">ir/ar Pakuočių atliekų </w:t>
      </w:r>
      <w:r w:rsidR="00F5647F" w:rsidRPr="00E311EB">
        <w:rPr>
          <w:rFonts w:cs="Arial"/>
        </w:rPr>
        <w:t xml:space="preserve">iškrovimui – </w:t>
      </w:r>
      <w:r w:rsidRPr="00E311EB">
        <w:rPr>
          <w:rFonts w:cs="Arial"/>
        </w:rPr>
        <w:t>Pardavėjo</w:t>
      </w:r>
      <w:r w:rsidR="00F5647F" w:rsidRPr="00E311EB">
        <w:rPr>
          <w:rFonts w:cs="Arial"/>
        </w:rPr>
        <w:t xml:space="preserve"> atstovas</w:t>
      </w:r>
      <w:r w:rsidR="00182265" w:rsidRPr="00E311EB">
        <w:rPr>
          <w:rFonts w:cs="Arial"/>
        </w:rPr>
        <w:t xml:space="preserve"> ir (ar) eismo valdymo sistema</w:t>
      </w:r>
      <w:r w:rsidR="00F5647F" w:rsidRPr="00E311EB">
        <w:rPr>
          <w:rFonts w:cs="Arial"/>
        </w:rPr>
        <w:t xml:space="preserve"> turi nurodyti </w:t>
      </w:r>
      <w:r w:rsidR="00A72B04" w:rsidRPr="00E311EB">
        <w:rPr>
          <w:rFonts w:cs="Arial"/>
        </w:rPr>
        <w:t>Pirkėjo</w:t>
      </w:r>
      <w:r w:rsidR="00F5647F" w:rsidRPr="00E311EB">
        <w:rPr>
          <w:rFonts w:cs="Arial"/>
        </w:rPr>
        <w:t xml:space="preserve"> transporto priemonės vairuot</w:t>
      </w:r>
      <w:r w:rsidR="00B07711" w:rsidRPr="00E311EB">
        <w:rPr>
          <w:rFonts w:cs="Arial"/>
        </w:rPr>
        <w:t>ojui konkrečią iškrovimo vietą.</w:t>
      </w:r>
    </w:p>
    <w:p w14:paraId="7AE3253E" w14:textId="060A03BB" w:rsidR="008B6255" w:rsidRPr="00304594" w:rsidRDefault="008B6255">
      <w:pPr>
        <w:pStyle w:val="ENG2ndlevelprovision"/>
        <w:rPr>
          <w:rFonts w:cs="Arial"/>
        </w:rPr>
      </w:pPr>
      <w:r w:rsidRPr="00304594">
        <w:rPr>
          <w:rFonts w:cs="Arial"/>
        </w:rPr>
        <w:t xml:space="preserve">Į </w:t>
      </w:r>
      <w:r w:rsidR="00E142F4">
        <w:rPr>
          <w:rFonts w:cs="Arial"/>
        </w:rPr>
        <w:t>a</w:t>
      </w:r>
      <w:r w:rsidRPr="00304594">
        <w:rPr>
          <w:rFonts w:cs="Arial"/>
        </w:rPr>
        <w:t xml:space="preserve">tliekų </w:t>
      </w:r>
      <w:r w:rsidR="00786A93" w:rsidRPr="00304594">
        <w:rPr>
          <w:rFonts w:cs="Arial"/>
        </w:rPr>
        <w:t>saugojimo</w:t>
      </w:r>
      <w:r w:rsidRPr="00304594">
        <w:rPr>
          <w:rFonts w:cs="Arial"/>
        </w:rPr>
        <w:t xml:space="preserve"> bunkerį galima tiekti tik nesupakuotas Atliekas</w:t>
      </w:r>
      <w:r w:rsidR="00B32F05" w:rsidRPr="00304594">
        <w:rPr>
          <w:rFonts w:cs="Arial"/>
        </w:rPr>
        <w:t xml:space="preserve"> </w:t>
      </w:r>
      <w:r w:rsidR="00E142F4" w:rsidRPr="00E142F4">
        <w:rPr>
          <w:rFonts w:cs="Arial"/>
        </w:rPr>
        <w:t>ir/ar Pakuočių atliek</w:t>
      </w:r>
      <w:r w:rsidR="00E142F4">
        <w:rPr>
          <w:rFonts w:cs="Arial"/>
        </w:rPr>
        <w:t>as</w:t>
      </w:r>
      <w:r w:rsidR="00E142F4" w:rsidRPr="00E142F4">
        <w:rPr>
          <w:rFonts w:cs="Arial"/>
        </w:rPr>
        <w:t xml:space="preserve"> </w:t>
      </w:r>
      <w:r w:rsidR="00B32F05" w:rsidRPr="00304594">
        <w:rPr>
          <w:rFonts w:cs="Arial"/>
        </w:rPr>
        <w:t xml:space="preserve">arba supakuotas </w:t>
      </w:r>
      <w:r w:rsidR="00786A93" w:rsidRPr="00304594">
        <w:rPr>
          <w:rFonts w:cs="Arial"/>
        </w:rPr>
        <w:t>Atliekas</w:t>
      </w:r>
      <w:r w:rsidR="00E142F4">
        <w:rPr>
          <w:rFonts w:cs="Arial"/>
        </w:rPr>
        <w:t xml:space="preserve"> </w:t>
      </w:r>
      <w:r w:rsidR="00E142F4" w:rsidRPr="00E142F4">
        <w:rPr>
          <w:rFonts w:cs="Arial"/>
        </w:rPr>
        <w:t>ir/ar Pakuočių atliek</w:t>
      </w:r>
      <w:r w:rsidR="00E142F4">
        <w:rPr>
          <w:rFonts w:cs="Arial"/>
        </w:rPr>
        <w:t>as</w:t>
      </w:r>
      <w:r w:rsidR="003F6D6E" w:rsidRPr="00304594">
        <w:rPr>
          <w:rFonts w:cs="Arial"/>
        </w:rPr>
        <w:t>.</w:t>
      </w:r>
      <w:r w:rsidR="003F6D6E" w:rsidRPr="00304594">
        <w:t xml:space="preserve"> </w:t>
      </w:r>
      <w:r w:rsidR="003F6D6E" w:rsidRPr="00304594">
        <w:rPr>
          <w:rFonts w:cs="Arial"/>
        </w:rPr>
        <w:t xml:space="preserve">Jei Pirkėjas Atliekas </w:t>
      </w:r>
      <w:r w:rsidR="00E142F4" w:rsidRPr="00E142F4">
        <w:rPr>
          <w:rFonts w:cs="Arial"/>
        </w:rPr>
        <w:t xml:space="preserve">ir/ar Pakuočių atliekų </w:t>
      </w:r>
      <w:r w:rsidR="003F6D6E" w:rsidRPr="00304594">
        <w:rPr>
          <w:rFonts w:cs="Arial"/>
        </w:rPr>
        <w:t>transportuoja supakuotas/supresuotas</w:t>
      </w:r>
      <w:r w:rsidR="009571B1" w:rsidRPr="00304594">
        <w:rPr>
          <w:rFonts w:cs="Arial"/>
        </w:rPr>
        <w:t xml:space="preserve">, pakavimo medžiaga turi būti degi (pvz. plastikinė, audinio ar pan. medžiagos virvė). </w:t>
      </w:r>
      <w:r w:rsidR="002A69C5" w:rsidRPr="00304594">
        <w:rPr>
          <w:rFonts w:cs="Arial"/>
        </w:rPr>
        <w:t xml:space="preserve">Dėl kito tipo pakavimo medžiagos naudojimo turi būti suderinta su Pardavėju. </w:t>
      </w:r>
      <w:r w:rsidR="009571B1" w:rsidRPr="00304594">
        <w:rPr>
          <w:rFonts w:cs="Arial"/>
        </w:rPr>
        <w:t>Tačiau visais atvejais</w:t>
      </w:r>
      <w:r w:rsidR="003F6D6E" w:rsidRPr="00304594">
        <w:rPr>
          <w:rFonts w:cs="Arial"/>
        </w:rPr>
        <w:t xml:space="preserve"> Pirkėjas pakuotes turi išardyti (pvz. nukirpti </w:t>
      </w:r>
      <w:r w:rsidR="000D320B" w:rsidRPr="00304594">
        <w:rPr>
          <w:rFonts w:cs="Arial"/>
        </w:rPr>
        <w:t xml:space="preserve">vielą, </w:t>
      </w:r>
      <w:r w:rsidR="009571B1" w:rsidRPr="00304594">
        <w:rPr>
          <w:rFonts w:cs="Arial"/>
        </w:rPr>
        <w:t xml:space="preserve">rišančią medžiagą ir </w:t>
      </w:r>
      <w:r w:rsidR="003F6D6E" w:rsidRPr="00304594">
        <w:rPr>
          <w:rFonts w:cs="Arial"/>
        </w:rPr>
        <w:t xml:space="preserve">perpjauti laikančiąją plėvelę) prieš atliekas išpilant į </w:t>
      </w:r>
      <w:r w:rsidR="00185D1E">
        <w:rPr>
          <w:rFonts w:cs="Arial"/>
        </w:rPr>
        <w:t>a</w:t>
      </w:r>
      <w:r w:rsidR="003F6D6E" w:rsidRPr="00304594">
        <w:rPr>
          <w:rFonts w:cs="Arial"/>
        </w:rPr>
        <w:t>tliekų saugojimo bunkerį, užtikrinant, kad išardytų pakuo</w:t>
      </w:r>
      <w:r w:rsidR="00F314C6" w:rsidRPr="00304594">
        <w:rPr>
          <w:rFonts w:cs="Arial"/>
        </w:rPr>
        <w:t>čių</w:t>
      </w:r>
      <w:r w:rsidR="003F6D6E" w:rsidRPr="00304594">
        <w:rPr>
          <w:rFonts w:cs="Arial"/>
        </w:rPr>
        <w:t xml:space="preserve"> turinio pavienių atliekų frakcijų dydis neviršytų </w:t>
      </w:r>
      <w:r w:rsidR="001E2B8E" w:rsidRPr="00304594">
        <w:rPr>
          <w:rFonts w:cs="Arial"/>
        </w:rPr>
        <w:t xml:space="preserve">Sutarties </w:t>
      </w:r>
      <w:r w:rsidR="00B32F05" w:rsidRPr="00304594">
        <w:rPr>
          <w:rFonts w:cs="Arial"/>
        </w:rPr>
        <w:t>2.</w:t>
      </w:r>
      <w:r w:rsidR="00B07711" w:rsidRPr="00304594">
        <w:rPr>
          <w:rFonts w:cs="Arial"/>
        </w:rPr>
        <w:t>1</w:t>
      </w:r>
      <w:r w:rsidR="00B32F05" w:rsidRPr="00304594">
        <w:rPr>
          <w:rFonts w:cs="Arial"/>
        </w:rPr>
        <w:t xml:space="preserve"> punkte nustatytų reikalavimų</w:t>
      </w:r>
      <w:r w:rsidRPr="00304594">
        <w:rPr>
          <w:rFonts w:cs="Arial"/>
        </w:rPr>
        <w:t xml:space="preserve">. </w:t>
      </w:r>
    </w:p>
    <w:p w14:paraId="3AE27A34" w14:textId="6FEF71C4" w:rsidR="008B6255" w:rsidRDefault="00F90064" w:rsidP="00786A93">
      <w:pPr>
        <w:pStyle w:val="ENG2ndlevelprovision"/>
        <w:rPr>
          <w:rFonts w:cs="Arial"/>
        </w:rPr>
      </w:pPr>
      <w:r w:rsidRPr="00F90064">
        <w:rPr>
          <w:rFonts w:cs="Arial"/>
        </w:rPr>
        <w:t xml:space="preserve">Tikslus kiekvieno mėnesio </w:t>
      </w:r>
      <w:r>
        <w:rPr>
          <w:rFonts w:cs="Arial"/>
        </w:rPr>
        <w:t>A</w:t>
      </w:r>
      <w:r w:rsidRPr="00F90064">
        <w:rPr>
          <w:rFonts w:cs="Arial"/>
        </w:rPr>
        <w:t xml:space="preserve">tliekų </w:t>
      </w:r>
      <w:r w:rsidR="00130FBE" w:rsidRPr="00130FBE">
        <w:rPr>
          <w:rFonts w:cs="Arial"/>
        </w:rPr>
        <w:t xml:space="preserve">ir/ar Pakuočių atliekų </w:t>
      </w:r>
      <w:r>
        <w:rPr>
          <w:rFonts w:cs="Arial"/>
        </w:rPr>
        <w:t>tiekimo</w:t>
      </w:r>
      <w:r w:rsidRPr="00F90064">
        <w:rPr>
          <w:rFonts w:cs="Arial"/>
        </w:rPr>
        <w:t xml:space="preserve"> grafikas </w:t>
      </w:r>
      <w:r w:rsidR="00110943">
        <w:rPr>
          <w:rFonts w:cs="Arial"/>
        </w:rPr>
        <w:t>Š</w:t>
      </w:r>
      <w:r w:rsidRPr="00F90064">
        <w:rPr>
          <w:rFonts w:cs="Arial"/>
        </w:rPr>
        <w:t>alių suderinamas kiekvieną mėnesį.</w:t>
      </w:r>
      <w:r>
        <w:rPr>
          <w:rFonts w:cs="Arial"/>
        </w:rPr>
        <w:t xml:space="preserve"> Pardavėjas</w:t>
      </w:r>
      <w:r w:rsidRPr="00F90064">
        <w:rPr>
          <w:rFonts w:cs="Arial"/>
        </w:rPr>
        <w:t xml:space="preserve"> įsipareigoja </w:t>
      </w:r>
      <w:r>
        <w:rPr>
          <w:rFonts w:cs="Arial"/>
        </w:rPr>
        <w:t>sekančio</w:t>
      </w:r>
      <w:r w:rsidRPr="00F90064">
        <w:rPr>
          <w:rFonts w:cs="Arial"/>
        </w:rPr>
        <w:t xml:space="preserve"> mėnesio </w:t>
      </w:r>
      <w:r>
        <w:rPr>
          <w:rFonts w:cs="Arial"/>
        </w:rPr>
        <w:t>A</w:t>
      </w:r>
      <w:r w:rsidRPr="00F90064">
        <w:rPr>
          <w:rFonts w:cs="Arial"/>
        </w:rPr>
        <w:t xml:space="preserve">tliekų </w:t>
      </w:r>
      <w:r w:rsidR="00130FBE" w:rsidRPr="00130FBE">
        <w:rPr>
          <w:rFonts w:cs="Arial"/>
        </w:rPr>
        <w:t xml:space="preserve">ir/ar Pakuočių atliekų </w:t>
      </w:r>
      <w:r>
        <w:rPr>
          <w:rFonts w:cs="Arial"/>
        </w:rPr>
        <w:t>tiekimo</w:t>
      </w:r>
      <w:r w:rsidRPr="00F90064">
        <w:rPr>
          <w:rFonts w:cs="Arial"/>
        </w:rPr>
        <w:t xml:space="preserve"> grafiką pateikti suderinimui </w:t>
      </w:r>
      <w:r>
        <w:rPr>
          <w:rFonts w:cs="Arial"/>
        </w:rPr>
        <w:t>Pirkėjui</w:t>
      </w:r>
      <w:r w:rsidRPr="00F90064">
        <w:rPr>
          <w:rFonts w:cs="Arial"/>
        </w:rPr>
        <w:t xml:space="preserve"> prieš 5 </w:t>
      </w:r>
      <w:r>
        <w:rPr>
          <w:rFonts w:cs="Arial"/>
        </w:rPr>
        <w:t>darbo dienas</w:t>
      </w:r>
      <w:r w:rsidRPr="00F90064">
        <w:rPr>
          <w:rFonts w:cs="Arial"/>
        </w:rPr>
        <w:t xml:space="preserve"> iki </w:t>
      </w:r>
      <w:r>
        <w:rPr>
          <w:rFonts w:cs="Arial"/>
        </w:rPr>
        <w:t>sekančio</w:t>
      </w:r>
      <w:r w:rsidRPr="00F90064">
        <w:rPr>
          <w:rFonts w:cs="Arial"/>
        </w:rPr>
        <w:t xml:space="preserve"> mėnesio pradžios</w:t>
      </w:r>
      <w:r w:rsidR="00656460" w:rsidRPr="0097578B">
        <w:rPr>
          <w:rFonts w:cs="Arial"/>
        </w:rPr>
        <w:t>.</w:t>
      </w:r>
      <w:r w:rsidR="00974613" w:rsidRPr="0097578B">
        <w:rPr>
          <w:rFonts w:cs="Arial"/>
        </w:rPr>
        <w:t xml:space="preserve"> </w:t>
      </w:r>
    </w:p>
    <w:p w14:paraId="50FCE70B" w14:textId="01F82990" w:rsidR="0033752D" w:rsidRPr="009A7651" w:rsidRDefault="0033752D" w:rsidP="00786A93">
      <w:pPr>
        <w:pStyle w:val="ENG2ndlevelprovision"/>
      </w:pPr>
      <w:r w:rsidRPr="0033752D">
        <w:rPr>
          <w:rFonts w:cs="Arial"/>
        </w:rPr>
        <w:t xml:space="preserve">Atliekų </w:t>
      </w:r>
      <w:r w:rsidR="00130FBE" w:rsidRPr="00130FBE">
        <w:rPr>
          <w:rFonts w:cs="Arial"/>
        </w:rPr>
        <w:t xml:space="preserve">ir/ar Pakuočių atliekų </w:t>
      </w:r>
      <w:r w:rsidRPr="0033752D">
        <w:rPr>
          <w:rFonts w:cs="Arial"/>
        </w:rPr>
        <w:t xml:space="preserve">tiekimui yra taikomi tolygumo ir proporcingumo principai.  Pirkėjas tiekia, o Pardavėjas priima ne mažiau, kaip </w:t>
      </w:r>
      <w:r w:rsidR="00BB75C4">
        <w:rPr>
          <w:rFonts w:cs="Arial"/>
        </w:rPr>
        <w:t>8</w:t>
      </w:r>
      <w:r w:rsidRPr="0033752D">
        <w:rPr>
          <w:rFonts w:cs="Arial"/>
        </w:rPr>
        <w:t xml:space="preserve">0 proc. nuo Sutarties 1.2 punkte numatyto Atliekų </w:t>
      </w:r>
      <w:r w:rsidR="000352DF" w:rsidRPr="000352DF">
        <w:rPr>
          <w:rFonts w:cs="Arial"/>
        </w:rPr>
        <w:t xml:space="preserve">ir/ar Pakuočių atliekų </w:t>
      </w:r>
      <w:r w:rsidRPr="0033752D">
        <w:rPr>
          <w:rFonts w:cs="Arial"/>
        </w:rPr>
        <w:t>kiekio tolygiai tiekiamo per visą Sutarties galiojimo laikotarpį. Dėl likusio Atliekų</w:t>
      </w:r>
      <w:r w:rsidR="000352DF" w:rsidRPr="000352DF">
        <w:t xml:space="preserve"> </w:t>
      </w:r>
      <w:r w:rsidR="000352DF" w:rsidRPr="000352DF">
        <w:rPr>
          <w:rFonts w:cs="Arial"/>
        </w:rPr>
        <w:t>ir/ar Pakuočių atliekų</w:t>
      </w:r>
      <w:r w:rsidRPr="0033752D">
        <w:rPr>
          <w:rFonts w:cs="Arial"/>
        </w:rPr>
        <w:t xml:space="preserve"> kiekio (iki </w:t>
      </w:r>
      <w:r w:rsidR="00BB75C4">
        <w:rPr>
          <w:rFonts w:cs="Arial"/>
        </w:rPr>
        <w:t>2</w:t>
      </w:r>
      <w:r w:rsidRPr="0033752D">
        <w:rPr>
          <w:rFonts w:cs="Arial"/>
        </w:rPr>
        <w:t xml:space="preserve">0 proc. nuo Sutarties 1.2 punkte numatyto kiekio) tiekimo Šalys susitaria sudarydamos Atliekų </w:t>
      </w:r>
      <w:r w:rsidR="000352DF" w:rsidRPr="000352DF">
        <w:rPr>
          <w:rFonts w:cs="Arial"/>
        </w:rPr>
        <w:t xml:space="preserve">ir/ar Pakuočių atliekų </w:t>
      </w:r>
      <w:r w:rsidRPr="0033752D">
        <w:rPr>
          <w:rFonts w:cs="Arial"/>
        </w:rPr>
        <w:t>tiekimo grafiką (žr. Sutarties 3.5 p.).</w:t>
      </w:r>
    </w:p>
    <w:p w14:paraId="6456DF67" w14:textId="190E38B5" w:rsidR="009A7651" w:rsidRPr="0033752D" w:rsidRDefault="0030577D" w:rsidP="00786A93">
      <w:pPr>
        <w:pStyle w:val="ENG2ndlevelprovision"/>
      </w:pPr>
      <w:r>
        <w:t>Pirkėjas privalo n</w:t>
      </w:r>
      <w:r w:rsidR="009A7651" w:rsidRPr="009A7651">
        <w:t xml:space="preserve">edelsiant raštu informuoti </w:t>
      </w:r>
      <w:r w:rsidR="00170EFF">
        <w:t>Pardavėją</w:t>
      </w:r>
      <w:r w:rsidR="009A7651" w:rsidRPr="009A7651">
        <w:t xml:space="preserve"> apie Sutarties vykdymo metu atsiradusias aplinkybes, trukdančias teikti </w:t>
      </w:r>
      <w:r w:rsidR="00170EFF">
        <w:t>P</w:t>
      </w:r>
      <w:r w:rsidR="009A7651" w:rsidRPr="009A7651">
        <w:t xml:space="preserve">aslaugas, nurodant aplinkybių priežastis ir numatomą jų trukmę. </w:t>
      </w:r>
      <w:r w:rsidR="00170EFF">
        <w:t>Pirkėjas</w:t>
      </w:r>
      <w:r w:rsidR="009A7651" w:rsidRPr="009A7651">
        <w:t xml:space="preserve"> patvirtinta ir garantuoja, kad ši sąlyga nėra suprantama kaip leidimas </w:t>
      </w:r>
      <w:r w:rsidR="00DD3AB9">
        <w:t>P</w:t>
      </w:r>
      <w:r w:rsidR="009A7651" w:rsidRPr="009A7651">
        <w:t>aslaugas suteikti vėliau, negu numatyta šalių suderintame grafike</w:t>
      </w:r>
      <w:r w:rsidR="00170EFF">
        <w:t>.</w:t>
      </w:r>
    </w:p>
    <w:p w14:paraId="2F94006D" w14:textId="470CFCF5" w:rsidR="00007223" w:rsidRPr="00E311EB" w:rsidRDefault="0067475B" w:rsidP="00786A93">
      <w:pPr>
        <w:pStyle w:val="ENG2ndlevelprovision"/>
      </w:pPr>
      <w:r w:rsidRPr="00E311EB">
        <w:t>Pardavėjas</w:t>
      </w:r>
      <w:r w:rsidR="00007223" w:rsidRPr="00E311EB">
        <w:t xml:space="preserve"> </w:t>
      </w:r>
      <w:r w:rsidR="00A72B04" w:rsidRPr="00E311EB">
        <w:t>Pirkėjui</w:t>
      </w:r>
      <w:r w:rsidR="00007223" w:rsidRPr="00E311EB">
        <w:t xml:space="preserve"> pateiks informaciją apie darbuotojų sau</w:t>
      </w:r>
      <w:r w:rsidR="006135BA" w:rsidRPr="00E311EB">
        <w:t>gos ir sveikatos reikalavimus, a</w:t>
      </w:r>
      <w:r w:rsidR="00007223" w:rsidRPr="00E311EB">
        <w:t xml:space="preserve">utotransporto judėjimo schemas </w:t>
      </w:r>
      <w:r w:rsidR="00DD6BA2" w:rsidRPr="00E311EB">
        <w:t>bei kitas</w:t>
      </w:r>
      <w:r w:rsidR="00007223" w:rsidRPr="00E311EB">
        <w:t xml:space="preserve"> </w:t>
      </w:r>
      <w:r w:rsidRPr="00E311EB">
        <w:t>Pardavėjo</w:t>
      </w:r>
      <w:r w:rsidR="00DD6BA2" w:rsidRPr="00E311EB">
        <w:t xml:space="preserve"> tvarkas ir taisykles, reglamentuojančias</w:t>
      </w:r>
      <w:r w:rsidR="00007223" w:rsidRPr="00E311EB">
        <w:t xml:space="preserve">, kaip elgtis </w:t>
      </w:r>
      <w:r w:rsidRPr="00E311EB">
        <w:t>Pardavėjo</w:t>
      </w:r>
      <w:r w:rsidR="00007223" w:rsidRPr="00E311EB">
        <w:t xml:space="preserve"> teritorijoje, o </w:t>
      </w:r>
      <w:r w:rsidR="00A72B04" w:rsidRPr="00E311EB">
        <w:t>Pirkėjas</w:t>
      </w:r>
      <w:r w:rsidR="00DD6BA2" w:rsidRPr="00E311EB">
        <w:t xml:space="preserve">, ne vėliau kaip iki Atliekų </w:t>
      </w:r>
      <w:r w:rsidR="00F4062D" w:rsidRPr="00F4062D">
        <w:t xml:space="preserve">ir/ar Pakuočių atliekų </w:t>
      </w:r>
      <w:r w:rsidR="00DD6BA2" w:rsidRPr="00E311EB">
        <w:t xml:space="preserve">tiekimo pradžios, </w:t>
      </w:r>
      <w:r w:rsidR="00007223" w:rsidRPr="00E311EB">
        <w:t>turės užtikri</w:t>
      </w:r>
      <w:r w:rsidR="00DD6BA2" w:rsidRPr="00E311EB">
        <w:t>nti, kad jo</w:t>
      </w:r>
      <w:r w:rsidR="00007223" w:rsidRPr="00E311EB">
        <w:t xml:space="preserve"> darbuotojai, vykdantys darbo funkcijas </w:t>
      </w:r>
      <w:r w:rsidRPr="00E311EB">
        <w:t>Pardavėjo</w:t>
      </w:r>
      <w:r w:rsidR="00007223" w:rsidRPr="00E311EB">
        <w:t xml:space="preserve"> teritorijoje</w:t>
      </w:r>
      <w:r w:rsidR="006135BA" w:rsidRPr="00E311EB">
        <w:t xml:space="preserve"> (ar kita samdoma įmonė, jos darbuotojai)</w:t>
      </w:r>
      <w:r w:rsidR="00007223" w:rsidRPr="00E311EB">
        <w:t>, būtų supažindinti</w:t>
      </w:r>
      <w:r w:rsidR="00E630CA" w:rsidRPr="00E311EB">
        <w:t xml:space="preserve"> ir laikytųsi</w:t>
      </w:r>
      <w:r w:rsidR="00007223" w:rsidRPr="00E311EB">
        <w:t xml:space="preserve"> </w:t>
      </w:r>
      <w:r w:rsidR="00E630CA" w:rsidRPr="00E311EB">
        <w:t xml:space="preserve">pateiktuose dokumentuose </w:t>
      </w:r>
      <w:r w:rsidR="00DD6BA2" w:rsidRPr="00E311EB">
        <w:t>nurodyt</w:t>
      </w:r>
      <w:r w:rsidR="00E630CA" w:rsidRPr="00E311EB">
        <w:t>ų</w:t>
      </w:r>
      <w:r w:rsidR="00DD6BA2" w:rsidRPr="00E311EB">
        <w:t xml:space="preserve"> </w:t>
      </w:r>
      <w:r w:rsidR="00E630CA" w:rsidRPr="00E311EB">
        <w:t>reikalavimų</w:t>
      </w:r>
      <w:r w:rsidR="00007223" w:rsidRPr="00E311EB">
        <w:t>.</w:t>
      </w:r>
    </w:p>
    <w:p w14:paraId="1BB0D881" w14:textId="726ACCA9" w:rsidR="00F24C5E" w:rsidRPr="00E311EB" w:rsidRDefault="00EB547C" w:rsidP="00786A93">
      <w:pPr>
        <w:pStyle w:val="ENG1stlevelheading"/>
        <w:rPr>
          <w:rFonts w:cs="Arial"/>
        </w:rPr>
      </w:pPr>
      <w:r w:rsidRPr="00E311EB">
        <w:rPr>
          <w:rFonts w:cs="Arial"/>
        </w:rPr>
        <w:t xml:space="preserve">atliekų </w:t>
      </w:r>
      <w:r w:rsidR="00B36997">
        <w:rPr>
          <w:rFonts w:cs="Arial"/>
        </w:rPr>
        <w:t xml:space="preserve">ir/ar pakuočių atliekų </w:t>
      </w:r>
      <w:r w:rsidRPr="00E311EB">
        <w:rPr>
          <w:rFonts w:cs="Arial"/>
        </w:rPr>
        <w:t xml:space="preserve">apskaita ir </w:t>
      </w:r>
      <w:r w:rsidR="00F24C5E" w:rsidRPr="00E311EB">
        <w:rPr>
          <w:rFonts w:cs="Arial"/>
        </w:rPr>
        <w:t>atsiskaitymo tvarka</w:t>
      </w:r>
    </w:p>
    <w:p w14:paraId="5EF8C28A" w14:textId="16EE69F7" w:rsidR="008C20E6" w:rsidRPr="00170D9F" w:rsidRDefault="00146CB2" w:rsidP="00786A93">
      <w:pPr>
        <w:pStyle w:val="ENG2ndlevelprovision"/>
        <w:rPr>
          <w:rFonts w:cs="Arial"/>
        </w:rPr>
      </w:pPr>
      <w:r>
        <w:rPr>
          <w:rFonts w:cs="Arial"/>
        </w:rPr>
        <w:t xml:space="preserve">Pirkėjo pristatytų </w:t>
      </w:r>
      <w:r w:rsidR="0068515C" w:rsidRPr="00E311EB">
        <w:rPr>
          <w:rFonts w:cs="Arial"/>
        </w:rPr>
        <w:t xml:space="preserve">Atliekų </w:t>
      </w:r>
      <w:r w:rsidR="00B166A8" w:rsidRPr="00B166A8">
        <w:rPr>
          <w:rFonts w:cs="Arial"/>
        </w:rPr>
        <w:t xml:space="preserve">ir/ar Pakuočių atliekų </w:t>
      </w:r>
      <w:r w:rsidR="0068515C" w:rsidRPr="00E311EB">
        <w:rPr>
          <w:rFonts w:cs="Arial"/>
        </w:rPr>
        <w:t>kiekis nustatomas metrologiškai patikrintomis</w:t>
      </w:r>
      <w:r w:rsidR="0091454A">
        <w:rPr>
          <w:rFonts w:cs="Arial"/>
        </w:rPr>
        <w:t xml:space="preserve"> Pardavėjo</w:t>
      </w:r>
      <w:r w:rsidR="0068515C" w:rsidRPr="00E311EB">
        <w:rPr>
          <w:rFonts w:cs="Arial"/>
        </w:rPr>
        <w:t xml:space="preserve"> svarstyklėmis</w:t>
      </w:r>
      <w:r w:rsidR="00991E1A" w:rsidRPr="00E311EB">
        <w:rPr>
          <w:rFonts w:cs="Arial"/>
        </w:rPr>
        <w:t xml:space="preserve">. </w:t>
      </w:r>
      <w:r w:rsidR="005573ED" w:rsidRPr="003A1B3D">
        <w:rPr>
          <w:rFonts w:cs="Arial"/>
          <w:bCs/>
        </w:rPr>
        <w:t xml:space="preserve">Esant situacijai, kai </w:t>
      </w:r>
      <w:r w:rsidR="00A1686C">
        <w:rPr>
          <w:rFonts w:cs="Arial"/>
          <w:bCs/>
        </w:rPr>
        <w:t>Pardavėjo</w:t>
      </w:r>
      <w:r w:rsidR="00A1686C" w:rsidRPr="003A1B3D">
        <w:rPr>
          <w:rFonts w:cs="Arial"/>
          <w:bCs/>
        </w:rPr>
        <w:t xml:space="preserve"> </w:t>
      </w:r>
      <w:r w:rsidR="005573ED" w:rsidRPr="003A1B3D">
        <w:rPr>
          <w:rFonts w:cs="Arial"/>
          <w:bCs/>
        </w:rPr>
        <w:t xml:space="preserve">ir </w:t>
      </w:r>
      <w:r w:rsidR="00A1686C">
        <w:rPr>
          <w:rFonts w:cs="Arial"/>
          <w:bCs/>
        </w:rPr>
        <w:t>Pirkėjo</w:t>
      </w:r>
      <w:r w:rsidR="005573ED" w:rsidRPr="003A1B3D">
        <w:rPr>
          <w:rFonts w:cs="Arial"/>
          <w:bCs/>
        </w:rPr>
        <w:t xml:space="preserve"> svarstyklių duomenys nesutampa </w:t>
      </w:r>
      <w:r w:rsidR="00A1686C">
        <w:rPr>
          <w:rFonts w:cs="Arial"/>
          <w:bCs/>
        </w:rPr>
        <w:t>Pardavėjo</w:t>
      </w:r>
      <w:r w:rsidR="005573ED" w:rsidRPr="003A1B3D">
        <w:rPr>
          <w:rFonts w:cs="Arial"/>
          <w:bCs/>
        </w:rPr>
        <w:t xml:space="preserve"> svarstyklių duomenims yra teikiama pirmumo teisė.</w:t>
      </w:r>
    </w:p>
    <w:p w14:paraId="18E64BB1" w14:textId="7428AAEE" w:rsidR="00E66CEA" w:rsidRPr="00E311EB" w:rsidRDefault="00E66CEA" w:rsidP="00786A93">
      <w:pPr>
        <w:pStyle w:val="ENG2ndlevelprovision"/>
        <w:rPr>
          <w:rFonts w:cs="Arial"/>
        </w:rPr>
      </w:pPr>
      <w:r w:rsidRPr="00E311EB">
        <w:rPr>
          <w:rFonts w:cs="Arial"/>
        </w:rPr>
        <w:t xml:space="preserve">Atliekų </w:t>
      </w:r>
      <w:r w:rsidR="0029502A" w:rsidRPr="0029502A">
        <w:rPr>
          <w:rFonts w:cs="Arial"/>
        </w:rPr>
        <w:t xml:space="preserve">ir/ar Pakuočių atliekų </w:t>
      </w:r>
      <w:r w:rsidRPr="00E311EB">
        <w:rPr>
          <w:rFonts w:cs="Arial"/>
        </w:rPr>
        <w:t>apskaita vykdoma toliau nurodytu būdu:</w:t>
      </w:r>
    </w:p>
    <w:p w14:paraId="4A9092A0" w14:textId="2560F896" w:rsidR="005406EB" w:rsidRPr="00E311EB" w:rsidRDefault="0068515C" w:rsidP="00786A93">
      <w:pPr>
        <w:pStyle w:val="ENG3rdlevelsubprovision"/>
      </w:pPr>
      <w:r w:rsidRPr="00E311EB">
        <w:t>k</w:t>
      </w:r>
      <w:r w:rsidR="00EC012E" w:rsidRPr="00E311EB">
        <w:t>iekviena su Atliek</w:t>
      </w:r>
      <w:r w:rsidR="00CD3FE7">
        <w:t>u</w:t>
      </w:r>
      <w:r w:rsidR="00EC012E" w:rsidRPr="00E311EB">
        <w:t xml:space="preserve"> </w:t>
      </w:r>
      <w:r w:rsidR="00CD3FE7" w:rsidRPr="00CD3FE7">
        <w:t>ir/ar Pakuočių atliek</w:t>
      </w:r>
      <w:r w:rsidR="00CD3FE7">
        <w:t>u</w:t>
      </w:r>
      <w:r w:rsidR="00CD3FE7" w:rsidRPr="00CD3FE7">
        <w:t xml:space="preserve"> </w:t>
      </w:r>
      <w:r w:rsidR="00EC012E" w:rsidRPr="00E311EB">
        <w:t>kroviniu atvykusi transporto priemonė yra pasveriama elektroninėmis svarstyklėmis</w:t>
      </w:r>
      <w:r w:rsidR="001A4140" w:rsidRPr="00E311EB">
        <w:t>;</w:t>
      </w:r>
    </w:p>
    <w:p w14:paraId="6EB239BD" w14:textId="4ADFDD00" w:rsidR="005406EB" w:rsidRPr="002E1D57" w:rsidRDefault="005406EB" w:rsidP="00786A93">
      <w:pPr>
        <w:pStyle w:val="ENG3rdlevelsubprovision"/>
      </w:pPr>
      <w:r w:rsidRPr="002E1D57">
        <w:t>Atliekas</w:t>
      </w:r>
      <w:r w:rsidR="00921AE7" w:rsidRPr="00921AE7">
        <w:t xml:space="preserve"> ir/ar Pakuočių atliekų</w:t>
      </w:r>
      <w:r w:rsidRPr="002E1D57">
        <w:t xml:space="preserve"> iškrauna </w:t>
      </w:r>
      <w:r w:rsidR="00A72B04" w:rsidRPr="002E1D57">
        <w:t>Pirkėjo</w:t>
      </w:r>
      <w:r w:rsidRPr="002E1D57">
        <w:t xml:space="preserve"> transporto priemonės vairuotojas;</w:t>
      </w:r>
    </w:p>
    <w:p w14:paraId="6B6B6ACD" w14:textId="4254DAC8" w:rsidR="005406EB" w:rsidRPr="00E311EB" w:rsidRDefault="0067475B" w:rsidP="00786A93">
      <w:pPr>
        <w:pStyle w:val="ENG3rdlevelsubprovision"/>
      </w:pPr>
      <w:r w:rsidRPr="00E311EB">
        <w:t>Pardavėjo</w:t>
      </w:r>
      <w:r w:rsidR="005406EB" w:rsidRPr="00E311EB">
        <w:t xml:space="preserve"> atstovas</w:t>
      </w:r>
      <w:r w:rsidR="001A4140" w:rsidRPr="00E311EB">
        <w:t xml:space="preserve"> </w:t>
      </w:r>
      <w:r w:rsidR="009A1B59" w:rsidRPr="00E311EB">
        <w:t xml:space="preserve">turi teisę </w:t>
      </w:r>
      <w:r w:rsidR="001A4140" w:rsidRPr="00E311EB">
        <w:t>vizualiai įvertinti</w:t>
      </w:r>
      <w:r w:rsidR="00141931" w:rsidRPr="00E311EB">
        <w:t>,</w:t>
      </w:r>
      <w:r w:rsidR="001A4140" w:rsidRPr="00E311EB">
        <w:t xml:space="preserve"> ar </w:t>
      </w:r>
      <w:r w:rsidR="00472B0B" w:rsidRPr="00E311EB">
        <w:t>nėra</w:t>
      </w:r>
      <w:r w:rsidR="005406EB" w:rsidRPr="00E311EB">
        <w:t xml:space="preserve"> akivaizdžių, vizualiai stebimų neatitikimų Sutartyje nurodytiems tiekiamoms Atliekoms </w:t>
      </w:r>
      <w:r w:rsidR="00921AE7" w:rsidRPr="00921AE7">
        <w:t>ir/ar Pakuočių atliek</w:t>
      </w:r>
      <w:r w:rsidR="00921AE7">
        <w:t>oms</w:t>
      </w:r>
      <w:r w:rsidR="00921AE7" w:rsidRPr="00921AE7">
        <w:t xml:space="preserve"> </w:t>
      </w:r>
      <w:r w:rsidR="005406EB" w:rsidRPr="00E311EB">
        <w:t>taikomiems reikalavimams;</w:t>
      </w:r>
    </w:p>
    <w:p w14:paraId="7F1C80FA" w14:textId="7EBCFD39" w:rsidR="005406EB" w:rsidRPr="00E311EB" w:rsidRDefault="0068515C" w:rsidP="00786A93">
      <w:pPr>
        <w:pStyle w:val="ENG3rdlevelsubprovision"/>
      </w:pPr>
      <w:r w:rsidRPr="00E311EB">
        <w:t>j</w:t>
      </w:r>
      <w:r w:rsidR="005406EB" w:rsidRPr="00E311EB">
        <w:t xml:space="preserve">ei </w:t>
      </w:r>
      <w:r w:rsidR="0067475B" w:rsidRPr="00E311EB">
        <w:t>Pardavėjo</w:t>
      </w:r>
      <w:r w:rsidR="005406EB" w:rsidRPr="00E311EB">
        <w:t xml:space="preserve"> atstovas nustato, kad patiektų Atliekų </w:t>
      </w:r>
      <w:r w:rsidR="00921AE7" w:rsidRPr="00921AE7">
        <w:t xml:space="preserve">ir/ar Pakuočių atliekų </w:t>
      </w:r>
      <w:r w:rsidR="005406EB" w:rsidRPr="00E311EB">
        <w:t xml:space="preserve">charakteristikos ir kokybiniai parametrai </w:t>
      </w:r>
      <w:r w:rsidR="00692EF8" w:rsidRPr="00E311EB">
        <w:t xml:space="preserve">galimai </w:t>
      </w:r>
      <w:r w:rsidR="005406EB" w:rsidRPr="00E311EB">
        <w:t xml:space="preserve">neatitinka pagal Sutartį reikalaujamų parametrų, tuomet kviečiami atsakingi </w:t>
      </w:r>
      <w:r w:rsidR="0067475B" w:rsidRPr="00E311EB">
        <w:t>Pardavėjo</w:t>
      </w:r>
      <w:r w:rsidR="005406EB" w:rsidRPr="00E311EB">
        <w:t xml:space="preserve"> ir </w:t>
      </w:r>
      <w:r w:rsidR="00A72B04" w:rsidRPr="00E311EB">
        <w:t>Pirkėjo</w:t>
      </w:r>
      <w:r w:rsidR="005406EB" w:rsidRPr="00E311EB">
        <w:t xml:space="preserve"> atstovai ir surašomas Atliekų </w:t>
      </w:r>
      <w:r w:rsidR="00FD76EB" w:rsidRPr="00FD76EB">
        <w:t xml:space="preserve">ir/ar Pakuočių atliekų </w:t>
      </w:r>
      <w:r w:rsidR="005406EB" w:rsidRPr="00E311EB">
        <w:t>neatitikties Sutarties reikalavimams aktas;</w:t>
      </w:r>
    </w:p>
    <w:p w14:paraId="636B8A76" w14:textId="0FE20D39" w:rsidR="00621BA5" w:rsidRPr="00E311EB" w:rsidRDefault="0068515C" w:rsidP="00786A93">
      <w:pPr>
        <w:pStyle w:val="ENG3rdlevelsubprovision"/>
      </w:pPr>
      <w:r w:rsidRPr="00E311EB">
        <w:t>i</w:t>
      </w:r>
      <w:r w:rsidR="00621BA5" w:rsidRPr="00E311EB">
        <w:t>škrauta transporto priemonė pasveriama, svarstyklių duomenys fiksuojami elektroniniame Atliekų apskaitos žurnale;</w:t>
      </w:r>
    </w:p>
    <w:p w14:paraId="532EF051" w14:textId="391AF3BF" w:rsidR="00F46991" w:rsidRDefault="00F46991" w:rsidP="00F46991">
      <w:pPr>
        <w:pStyle w:val="ENG3rdlevelsubprovision"/>
      </w:pPr>
      <w:r w:rsidRPr="00F46991">
        <w:t xml:space="preserve">perduotų </w:t>
      </w:r>
      <w:r w:rsidR="00CC23B6">
        <w:t>A</w:t>
      </w:r>
      <w:r w:rsidRPr="00F46991">
        <w:t xml:space="preserve">tliekų </w:t>
      </w:r>
      <w:r w:rsidR="00FD76EB" w:rsidRPr="00FD76EB">
        <w:t xml:space="preserve">ir/ar Pakuočių atliekų </w:t>
      </w:r>
      <w:r w:rsidRPr="00F46991">
        <w:t>svoris nurodomas atliekų lydraštyje Vieningoje gaminių, pakuočių ir atliekų apskaitos informacinėje sistemoje (toliau Sutartyje GPAIS).</w:t>
      </w:r>
    </w:p>
    <w:p w14:paraId="7314A796" w14:textId="0757E786" w:rsidR="005570CA" w:rsidRPr="00F46991" w:rsidRDefault="005570CA" w:rsidP="005570CA">
      <w:pPr>
        <w:pStyle w:val="ENG3rdlevelsubprovision"/>
      </w:pPr>
      <w:r>
        <w:t>Pakuočių a</w:t>
      </w:r>
      <w:r w:rsidRPr="004E1F9C">
        <w:t xml:space="preserve">tliekos laikomos perduotomis, kai </w:t>
      </w:r>
      <w:r>
        <w:t>Pardavėjas</w:t>
      </w:r>
      <w:r w:rsidRPr="004E1F9C">
        <w:t xml:space="preserve"> priima iš </w:t>
      </w:r>
      <w:r>
        <w:t>Pirkėjo</w:t>
      </w:r>
      <w:r w:rsidRPr="004E1F9C">
        <w:t xml:space="preserve"> Sutartyje numatytas </w:t>
      </w:r>
      <w:r>
        <w:t>Pakuočių a</w:t>
      </w:r>
      <w:r w:rsidRPr="004E1F9C">
        <w:t xml:space="preserve">tliekas, abi Sutarties Šalys </w:t>
      </w:r>
      <w:r>
        <w:t>patvirtina</w:t>
      </w:r>
      <w:r w:rsidRPr="004E1F9C">
        <w:t xml:space="preserve"> atliekų vežimo dokumentus ir užbaigia vežimą pagal atliekų lydraštį GPAIS. Šalys po </w:t>
      </w:r>
      <w:r>
        <w:t>Pakuočių a</w:t>
      </w:r>
      <w:r w:rsidRPr="004E1F9C">
        <w:t xml:space="preserve">tliekų perdavimo dokumentų patvirtinimo neturi teisės ginčyti perduoto </w:t>
      </w:r>
      <w:r>
        <w:t>Pakuočių a</w:t>
      </w:r>
      <w:r w:rsidRPr="004E1F9C">
        <w:t xml:space="preserve">tliekų kiekio (svorio), išskyrus tuos atvejus, kai yra objektyvių aplinkybių, kurios akivaizdžiai ir neabejotinai patvirtina, kad buvo padaryta klaidų nustatant </w:t>
      </w:r>
      <w:r>
        <w:t>Pakuočių a</w:t>
      </w:r>
      <w:r w:rsidRPr="004E1F9C">
        <w:t>tliekų kiekį (svorį) ir kokybę.</w:t>
      </w:r>
    </w:p>
    <w:p w14:paraId="29BEDD3C" w14:textId="3706BEC9" w:rsidR="00991E1A" w:rsidRPr="00E311EB" w:rsidRDefault="00F41F25" w:rsidP="00786A93">
      <w:pPr>
        <w:pStyle w:val="ENG3rdlevelsubprovision"/>
      </w:pPr>
      <w:r w:rsidRPr="00F41F25">
        <w:t xml:space="preserve">Pardavėjas ir Pirkėjas įsipareigoja vesti </w:t>
      </w:r>
      <w:r>
        <w:t>A</w:t>
      </w:r>
      <w:r w:rsidRPr="00F41F25">
        <w:t xml:space="preserve">tliekų </w:t>
      </w:r>
      <w:r w:rsidR="00EF2845" w:rsidRPr="00EF2845">
        <w:t xml:space="preserve">ir/ar Pakuočių atliekų </w:t>
      </w:r>
      <w:r w:rsidRPr="00F41F25">
        <w:t>tvarkymo apskaitą teisės aktų nustatyta tvarka</w:t>
      </w:r>
      <w:r w:rsidR="00991E1A" w:rsidRPr="00E311EB">
        <w:t>.</w:t>
      </w:r>
    </w:p>
    <w:p w14:paraId="3395E3F2" w14:textId="14A3A41C" w:rsidR="00FE0C2B" w:rsidRPr="00FE0C2B" w:rsidRDefault="00FE0C2B" w:rsidP="00FE0C2B">
      <w:pPr>
        <w:pStyle w:val="ENG2ndlevelprovision"/>
        <w:rPr>
          <w:rFonts w:cs="Arial"/>
        </w:rPr>
      </w:pPr>
      <w:r w:rsidRPr="00FE0C2B">
        <w:rPr>
          <w:rFonts w:cs="Arial"/>
        </w:rPr>
        <w:t xml:space="preserve">Pardavėjas išrašo sąskaitą faktūrą už praėjusį mėnesį suteiktas Atliekų </w:t>
      </w:r>
      <w:r w:rsidR="00C375F8">
        <w:rPr>
          <w:rFonts w:cs="Arial"/>
        </w:rPr>
        <w:t xml:space="preserve">ir/ar Pakuočių atliekų </w:t>
      </w:r>
      <w:r w:rsidRPr="00FE0C2B">
        <w:rPr>
          <w:rFonts w:cs="Arial"/>
        </w:rPr>
        <w:t xml:space="preserve">tvarkymo (naudojimo energijai gauti) paslaugas. Sąskaita faktūra išrašoma pasibaigus kalendoriniam mėnesiui per </w:t>
      </w:r>
      <w:r w:rsidR="00D02C0B">
        <w:rPr>
          <w:rFonts w:cs="Arial"/>
        </w:rPr>
        <w:t>2</w:t>
      </w:r>
      <w:r w:rsidRPr="00FE0C2B">
        <w:rPr>
          <w:rFonts w:cs="Arial"/>
        </w:rPr>
        <w:t xml:space="preserve"> (</w:t>
      </w:r>
      <w:r w:rsidR="00D02C0B">
        <w:rPr>
          <w:rFonts w:cs="Arial"/>
        </w:rPr>
        <w:t>dvi</w:t>
      </w:r>
      <w:r w:rsidRPr="00FE0C2B">
        <w:rPr>
          <w:rFonts w:cs="Arial"/>
        </w:rPr>
        <w:t>) darbo dien</w:t>
      </w:r>
      <w:r w:rsidR="00D02C0B">
        <w:rPr>
          <w:rFonts w:cs="Arial"/>
        </w:rPr>
        <w:t>as</w:t>
      </w:r>
      <w:r w:rsidRPr="00FE0C2B">
        <w:rPr>
          <w:rFonts w:cs="Arial"/>
        </w:rPr>
        <w:t>. Pirkėjas įsipareigoja apmokėti pateiktą sąskaitą faktūrą per 30 (trisdešimt) kalendorinių dienų nuo ataskaitinio laikotarpio pabaigos. Sąskaitos faktūros teikiamos tik elektroniniu būdu, šioje Sutartyje nurodytu Pirkėjo kontaktiniu elektroninio pašto adresu.</w:t>
      </w:r>
    </w:p>
    <w:p w14:paraId="74626C88" w14:textId="1A37E165" w:rsidR="005D69CB" w:rsidRDefault="008C3C6C" w:rsidP="005D69CB">
      <w:pPr>
        <w:pStyle w:val="ENG2ndlevelprovision"/>
        <w:rPr>
          <w:rFonts w:cs="Arial"/>
        </w:rPr>
      </w:pPr>
      <w:r w:rsidRPr="00E311EB">
        <w:rPr>
          <w:rFonts w:cs="Arial"/>
        </w:rPr>
        <w:t xml:space="preserve">Tuo atveju, jei </w:t>
      </w:r>
      <w:r w:rsidR="00A72B04" w:rsidRPr="00E311EB">
        <w:rPr>
          <w:rFonts w:cs="Arial"/>
        </w:rPr>
        <w:t>Pirkėjas</w:t>
      </w:r>
      <w:r w:rsidRPr="00E311EB">
        <w:rPr>
          <w:rFonts w:cs="Arial"/>
        </w:rPr>
        <w:t xml:space="preserve"> pateiktos sąskaitos faktūros neapmoka per nurodytą </w:t>
      </w:r>
      <w:r w:rsidR="00261B47" w:rsidRPr="00261B47">
        <w:rPr>
          <w:rFonts w:cs="Arial"/>
        </w:rPr>
        <w:t xml:space="preserve">30 (trisdešimt) kalendorinių </w:t>
      </w:r>
      <w:r w:rsidRPr="00E311EB">
        <w:rPr>
          <w:rFonts w:cs="Arial"/>
        </w:rPr>
        <w:t xml:space="preserve">dienų terminą, </w:t>
      </w:r>
      <w:r w:rsidR="00182B32">
        <w:rPr>
          <w:rFonts w:cs="Arial"/>
        </w:rPr>
        <w:t xml:space="preserve">Pardavėjui pareikalavus </w:t>
      </w:r>
      <w:r w:rsidR="00A72B04" w:rsidRPr="00E311EB">
        <w:rPr>
          <w:rFonts w:cs="Arial"/>
        </w:rPr>
        <w:t>Pirkėjas</w:t>
      </w:r>
      <w:r w:rsidR="00991E1A" w:rsidRPr="00E311EB">
        <w:rPr>
          <w:rFonts w:cs="Arial"/>
        </w:rPr>
        <w:t xml:space="preserve"> įsipareigoja </w:t>
      </w:r>
      <w:r w:rsidR="0067475B" w:rsidRPr="00E311EB">
        <w:rPr>
          <w:rFonts w:cs="Arial"/>
        </w:rPr>
        <w:t>Pardavėjo</w:t>
      </w:r>
      <w:r w:rsidR="00D31C2E" w:rsidRPr="00E311EB">
        <w:rPr>
          <w:rFonts w:cs="Arial"/>
        </w:rPr>
        <w:t xml:space="preserve"> naudai mokėti 0,</w:t>
      </w:r>
      <w:r w:rsidR="00A929E9">
        <w:rPr>
          <w:rFonts w:cs="Arial"/>
        </w:rPr>
        <w:t>10</w:t>
      </w:r>
      <w:r w:rsidR="00CC6E5F" w:rsidRPr="00E311EB">
        <w:rPr>
          <w:rFonts w:cs="Arial"/>
        </w:rPr>
        <w:t xml:space="preserve"> (</w:t>
      </w:r>
      <w:r w:rsidR="007E313B">
        <w:rPr>
          <w:rFonts w:cs="Arial"/>
        </w:rPr>
        <w:t>vienos dešimtosios</w:t>
      </w:r>
      <w:r w:rsidR="00CC6E5F" w:rsidRPr="00E311EB">
        <w:rPr>
          <w:rFonts w:cs="Arial"/>
        </w:rPr>
        <w:t>)</w:t>
      </w:r>
      <w:r w:rsidR="00991E1A" w:rsidRPr="00E311EB">
        <w:rPr>
          <w:rFonts w:cs="Arial"/>
        </w:rPr>
        <w:t xml:space="preserve"> procento</w:t>
      </w:r>
      <w:r w:rsidR="00CC6E5F" w:rsidRPr="00E311EB">
        <w:rPr>
          <w:rFonts w:cs="Arial"/>
        </w:rPr>
        <w:t xml:space="preserve"> </w:t>
      </w:r>
      <w:r w:rsidR="009A1B59" w:rsidRPr="00E311EB">
        <w:rPr>
          <w:rFonts w:cs="Arial"/>
        </w:rPr>
        <w:t xml:space="preserve">nuo laiku neapmokėtos sumos </w:t>
      </w:r>
      <w:r w:rsidR="00CC6E5F" w:rsidRPr="00E311EB">
        <w:rPr>
          <w:rFonts w:cs="Arial"/>
        </w:rPr>
        <w:t>dydžio</w:t>
      </w:r>
      <w:r w:rsidR="00991E1A" w:rsidRPr="00E311EB">
        <w:rPr>
          <w:rFonts w:cs="Arial"/>
        </w:rPr>
        <w:t xml:space="preserve"> delspinigius už kiekvieną kalendorinę praleisto </w:t>
      </w:r>
      <w:r w:rsidR="0068515C" w:rsidRPr="00E311EB">
        <w:rPr>
          <w:rFonts w:cs="Arial"/>
        </w:rPr>
        <w:t xml:space="preserve">atsiskaitymo </w:t>
      </w:r>
      <w:r w:rsidR="00991E1A" w:rsidRPr="00E311EB">
        <w:rPr>
          <w:rFonts w:cs="Arial"/>
        </w:rPr>
        <w:t>termino dieną.</w:t>
      </w:r>
    </w:p>
    <w:p w14:paraId="12DB6CD1" w14:textId="77777777" w:rsidR="007E355C" w:rsidRPr="007E355C" w:rsidRDefault="007E355C" w:rsidP="007E355C">
      <w:pPr>
        <w:pStyle w:val="ENG1stlevelheading"/>
      </w:pPr>
      <w:r w:rsidRPr="007E355C">
        <w:t>PAKUOČIŲ ATLIEKŲ SUTVARKYMĄ ĮRODANČIŲ DOKUMENTŲ IŠDAVIMO TVARKA</w:t>
      </w:r>
    </w:p>
    <w:p w14:paraId="5830C8CD" w14:textId="77777777" w:rsidR="00E44DBE" w:rsidRPr="00E44DBE" w:rsidRDefault="00E44DBE" w:rsidP="00E44DBE">
      <w:pPr>
        <w:pStyle w:val="ENG2ndlevelprovision"/>
      </w:pPr>
      <w:r w:rsidRPr="00E44DBE">
        <w:t xml:space="preserve">Pirkėjas pateikia Prašymą išduoti teisės aktų reikalavimus atitinkančius Pakuočių atliekų sutvarkymą įrodančius dokumentus Pakuočių atliekoms nurodytoms šios sutarties 1.3. punkte. </w:t>
      </w:r>
    </w:p>
    <w:p w14:paraId="53D67B77" w14:textId="7AF66C34" w:rsidR="00D02C0B" w:rsidRDefault="008A6A52" w:rsidP="007E355C">
      <w:pPr>
        <w:pStyle w:val="ENG2ndlevelprovision"/>
      </w:pPr>
      <w:r w:rsidRPr="008A6A52">
        <w:t>Pardavėjas įsipareigoja pateikti Pirkėjui Pakuočių atliekų sutvarkymą įrodančius dokumentus per 20 kalendorinių dienų po Prašymo gavimo, bet ne vėliau kaip iki sekančių metų sausio 22 dienos</w:t>
      </w:r>
      <w:r>
        <w:t>.</w:t>
      </w:r>
    </w:p>
    <w:p w14:paraId="403AD56D" w14:textId="7EA7B2CA" w:rsidR="00CC6E5F" w:rsidRPr="00E311EB" w:rsidRDefault="00CC6E5F" w:rsidP="00786A93">
      <w:pPr>
        <w:pStyle w:val="ENG1stlevelheading"/>
        <w:rPr>
          <w:rFonts w:cs="Arial"/>
        </w:rPr>
      </w:pPr>
      <w:r w:rsidRPr="00E311EB">
        <w:rPr>
          <w:rFonts w:cs="Arial"/>
        </w:rPr>
        <w:t>galimi paslaugos neteikimo atvejai</w:t>
      </w:r>
    </w:p>
    <w:p w14:paraId="1B688026" w14:textId="3DF53B8E" w:rsidR="00CC6E5F" w:rsidRPr="00E311EB" w:rsidRDefault="00CC6E5F" w:rsidP="00786A93">
      <w:pPr>
        <w:pStyle w:val="ENG2ndlevelprovision"/>
        <w:rPr>
          <w:rFonts w:cs="Arial"/>
        </w:rPr>
      </w:pPr>
      <w:r w:rsidRPr="00E311EB">
        <w:rPr>
          <w:rFonts w:cs="Arial"/>
        </w:rPr>
        <w:t xml:space="preserve">Šalys susitaria, kad Atliekos </w:t>
      </w:r>
      <w:r w:rsidR="004D2924" w:rsidRPr="004D2924">
        <w:rPr>
          <w:rFonts w:cs="Arial"/>
        </w:rPr>
        <w:t>ir/ar Pakuočių atliek</w:t>
      </w:r>
      <w:r w:rsidR="004D2924">
        <w:rPr>
          <w:rFonts w:cs="Arial"/>
        </w:rPr>
        <w:t>os</w:t>
      </w:r>
      <w:r w:rsidR="004D2924" w:rsidRPr="004D2924">
        <w:rPr>
          <w:rFonts w:cs="Arial"/>
        </w:rPr>
        <w:t xml:space="preserve"> </w:t>
      </w:r>
      <w:r w:rsidRPr="00E311EB">
        <w:rPr>
          <w:rFonts w:cs="Arial"/>
        </w:rPr>
        <w:t xml:space="preserve">iš </w:t>
      </w:r>
      <w:r w:rsidR="00A72B04" w:rsidRPr="00E311EB">
        <w:rPr>
          <w:rFonts w:cs="Arial"/>
        </w:rPr>
        <w:t>Pirkėjo</w:t>
      </w:r>
      <w:r w:rsidRPr="00E311EB">
        <w:rPr>
          <w:rFonts w:cs="Arial"/>
        </w:rPr>
        <w:t xml:space="preserve"> gali būti nepriimamos arba paslaugų teikimas pagal šią Sutartį gali būti laikinai sustabdomas tokiais atvejais:</w:t>
      </w:r>
    </w:p>
    <w:p w14:paraId="6EB5960B" w14:textId="576318E3" w:rsidR="0068515C" w:rsidRPr="00E311EB" w:rsidRDefault="0068515C" w:rsidP="00786A93">
      <w:pPr>
        <w:pStyle w:val="ENG3rdlevelsubprovision"/>
      </w:pPr>
      <w:r w:rsidRPr="00E311EB">
        <w:t xml:space="preserve">kai bendras </w:t>
      </w:r>
      <w:r w:rsidR="0067475B" w:rsidRPr="00E311EB">
        <w:t>Pardavėjo</w:t>
      </w:r>
      <w:r w:rsidRPr="00E311EB">
        <w:t xml:space="preserve"> tvarkomų </w:t>
      </w:r>
      <w:r w:rsidR="00C64347">
        <w:t>A</w:t>
      </w:r>
      <w:r w:rsidRPr="00E311EB">
        <w:t xml:space="preserve">tliekų </w:t>
      </w:r>
      <w:r w:rsidR="00024537" w:rsidRPr="00024537">
        <w:t xml:space="preserve">ir/ar Pakuočių atliekų </w:t>
      </w:r>
      <w:r w:rsidRPr="00E311EB">
        <w:t xml:space="preserve">kaloringumas viršija Jėgainės leistinus techninius parametrus, t. y. kai </w:t>
      </w:r>
      <w:r w:rsidR="004C150A">
        <w:t>A</w:t>
      </w:r>
      <w:r w:rsidR="004C150A" w:rsidRPr="00E311EB">
        <w:t>tliekų</w:t>
      </w:r>
      <w:r w:rsidRPr="00E311EB">
        <w:t xml:space="preserve"> </w:t>
      </w:r>
      <w:r w:rsidR="00024537" w:rsidRPr="00024537">
        <w:t xml:space="preserve">ir/ar Pakuočių atliekų </w:t>
      </w:r>
      <w:r w:rsidRPr="00E311EB">
        <w:t>kaloringumas yra didesnis nei 14 MJ/kg;</w:t>
      </w:r>
    </w:p>
    <w:p w14:paraId="5193CFE5" w14:textId="77777777" w:rsidR="00D31C2E" w:rsidRPr="00E311EB" w:rsidRDefault="00D31C2E" w:rsidP="00D31C2E">
      <w:pPr>
        <w:pStyle w:val="ENG3rdlevelsubprovision"/>
      </w:pPr>
      <w:r w:rsidRPr="00E311EB">
        <w:t>Jėgainės veikla yra laikinai sustabdyta pagal suderintą grafiką (pavyzdžiui, sezoninis suplanuotas Jėgainės veiklos stabdymas) arba vykdomi Jėgainės remonto darbai;</w:t>
      </w:r>
    </w:p>
    <w:p w14:paraId="692CC7B5" w14:textId="53C29201" w:rsidR="0068515C" w:rsidRPr="00E311EB" w:rsidRDefault="0067475B" w:rsidP="00786A93">
      <w:pPr>
        <w:pStyle w:val="ENG3rdlevelsubprovision"/>
      </w:pPr>
      <w:r w:rsidRPr="00E311EB">
        <w:t>Pardavėjas</w:t>
      </w:r>
      <w:r w:rsidR="0068515C" w:rsidRPr="00E311EB">
        <w:t xml:space="preserve"> laikinai nevykdo komercinės veiklos</w:t>
      </w:r>
      <w:r w:rsidR="00C96F71">
        <w:t xml:space="preserve"> arba ji yra apribota</w:t>
      </w:r>
      <w:r w:rsidR="0068515C" w:rsidRPr="00E311EB">
        <w:t xml:space="preserve"> (pavyzdžiui, kai nėra laimimas</w:t>
      </w:r>
      <w:r w:rsidR="00C96F71">
        <w:t xml:space="preserve"> / laimimas ne pilna apimtimi</w:t>
      </w:r>
      <w:r w:rsidR="0068515C" w:rsidRPr="00E311EB">
        <w:t xml:space="preserve"> šilumos aukcionas);</w:t>
      </w:r>
    </w:p>
    <w:p w14:paraId="59925474" w14:textId="4178C379" w:rsidR="00DC608E" w:rsidRPr="002E1D57" w:rsidRDefault="0068515C" w:rsidP="00786A93">
      <w:pPr>
        <w:pStyle w:val="ENG3rdlevelsubprovision"/>
      </w:pPr>
      <w:r w:rsidRPr="002E1D57">
        <w:t xml:space="preserve">tiekiamos Atliekos </w:t>
      </w:r>
      <w:r w:rsidR="00607EAD" w:rsidRPr="00607EAD">
        <w:t xml:space="preserve">ir/ar Pakuočių atliekų </w:t>
      </w:r>
      <w:r w:rsidRPr="002E1D57">
        <w:t xml:space="preserve">neatitinka </w:t>
      </w:r>
      <w:r w:rsidR="00D31C2E" w:rsidRPr="002E1D57">
        <w:t>Sutarties reikalavimų;</w:t>
      </w:r>
    </w:p>
    <w:p w14:paraId="52D7609B" w14:textId="77777777" w:rsidR="00AA3AE7" w:rsidRDefault="00D31C2E" w:rsidP="00786A93">
      <w:pPr>
        <w:pStyle w:val="ENG3rdlevelsubprovision"/>
      </w:pPr>
      <w:r w:rsidRPr="00E311EB">
        <w:t>atsirado nauji apribojimai dėl pasikeitusių teisės aktų</w:t>
      </w:r>
      <w:r w:rsidR="00AA3AE7">
        <w:t>;</w:t>
      </w:r>
    </w:p>
    <w:p w14:paraId="7979B9F6" w14:textId="77777777" w:rsidR="00F21A96" w:rsidRDefault="00AA3AE7" w:rsidP="00786A93">
      <w:pPr>
        <w:pStyle w:val="ENG3rdlevelsubprovision"/>
      </w:pPr>
      <w:r w:rsidRPr="00AA3AE7">
        <w:t xml:space="preserve">Paslaugos teikiamos nesilaikant šios Sutarties sąlygų, Lietuvos Respublikos teisės aktų reikalavimų, kelia pavojų žmonių gyvybei, sveikatai, </w:t>
      </w:r>
      <w:r>
        <w:t>Pirkėjo</w:t>
      </w:r>
      <w:r w:rsidRPr="00AA3AE7">
        <w:t xml:space="preserve"> ir (ar) trečiųjų asmenų turtui ar aplinkai, taip pat esant grėsmei tokiai situacijai kilti</w:t>
      </w:r>
      <w:r w:rsidR="00F21A96">
        <w:t>;</w:t>
      </w:r>
    </w:p>
    <w:p w14:paraId="4FFA8326" w14:textId="0A586A4F" w:rsidR="0068515C" w:rsidRPr="002E1D57" w:rsidRDefault="0068515C" w:rsidP="00786A93">
      <w:pPr>
        <w:pStyle w:val="ENG2ndlevelprovision"/>
        <w:rPr>
          <w:rFonts w:cs="Arial"/>
        </w:rPr>
      </w:pPr>
      <w:r w:rsidRPr="002E1D57">
        <w:rPr>
          <w:rFonts w:cs="Arial"/>
        </w:rPr>
        <w:t xml:space="preserve">Sutarties </w:t>
      </w:r>
      <w:r w:rsidR="002E58AD">
        <w:rPr>
          <w:rFonts w:cs="Arial"/>
        </w:rPr>
        <w:t>6</w:t>
      </w:r>
      <w:r w:rsidRPr="002E1D57">
        <w:rPr>
          <w:rFonts w:cs="Arial"/>
        </w:rPr>
        <w:t xml:space="preserve">.1. punkte nurodytais atvejais Atliekų </w:t>
      </w:r>
      <w:r w:rsidR="00607EAD" w:rsidRPr="00607EAD">
        <w:rPr>
          <w:rFonts w:cs="Arial"/>
        </w:rPr>
        <w:t xml:space="preserve">ir/ar Pakuočių atliekų </w:t>
      </w:r>
      <w:r w:rsidRPr="002E1D57">
        <w:rPr>
          <w:rFonts w:cs="Arial"/>
        </w:rPr>
        <w:t xml:space="preserve">saugojimą ir visą su tuo susijusią riziką savo sąskaita prisiima </w:t>
      </w:r>
      <w:r w:rsidR="00A72B04" w:rsidRPr="002E1D57">
        <w:rPr>
          <w:rFonts w:cs="Arial"/>
        </w:rPr>
        <w:t>Pirkėjas</w:t>
      </w:r>
      <w:r w:rsidRPr="002E1D57">
        <w:rPr>
          <w:rFonts w:cs="Arial"/>
        </w:rPr>
        <w:t>.</w:t>
      </w:r>
    </w:p>
    <w:p w14:paraId="6DE5D823" w14:textId="501D6256" w:rsidR="00DC608E" w:rsidRDefault="0068515C" w:rsidP="00786A93">
      <w:pPr>
        <w:pStyle w:val="ENG2ndlevelprovision"/>
        <w:rPr>
          <w:rFonts w:cs="Arial"/>
        </w:rPr>
      </w:pPr>
      <w:r w:rsidRPr="00E311EB">
        <w:rPr>
          <w:rFonts w:cs="Arial"/>
        </w:rPr>
        <w:t xml:space="preserve">Apie Atliekų </w:t>
      </w:r>
      <w:r w:rsidR="00607EAD" w:rsidRPr="00607EAD">
        <w:rPr>
          <w:rFonts w:cs="Arial"/>
        </w:rPr>
        <w:t xml:space="preserve">ir/ar Pakuočių atliekų </w:t>
      </w:r>
      <w:r w:rsidRPr="00E311EB">
        <w:rPr>
          <w:rFonts w:cs="Arial"/>
        </w:rPr>
        <w:t xml:space="preserve">nepriėmimo ir (arba) paslaugų neteikimo atvejus </w:t>
      </w:r>
      <w:r w:rsidR="0067475B" w:rsidRPr="00E311EB">
        <w:rPr>
          <w:rFonts w:cs="Arial"/>
        </w:rPr>
        <w:t>Pardavėjas</w:t>
      </w:r>
      <w:r w:rsidRPr="00E311EB">
        <w:rPr>
          <w:rFonts w:cs="Arial"/>
        </w:rPr>
        <w:t xml:space="preserve"> </w:t>
      </w:r>
      <w:r w:rsidR="00A72B04" w:rsidRPr="00E311EB">
        <w:rPr>
          <w:rFonts w:cs="Arial"/>
        </w:rPr>
        <w:t>Pirkėją</w:t>
      </w:r>
      <w:r w:rsidRPr="00E311EB">
        <w:rPr>
          <w:rFonts w:cs="Arial"/>
        </w:rPr>
        <w:t xml:space="preserve"> informuos nedelsiant, kiek tai įmanoma</w:t>
      </w:r>
      <w:r w:rsidR="00232F2A" w:rsidRPr="00E311EB">
        <w:rPr>
          <w:rFonts w:cs="Arial"/>
        </w:rPr>
        <w:t>,</w:t>
      </w:r>
      <w:r w:rsidRPr="00E311EB">
        <w:rPr>
          <w:rFonts w:cs="Arial"/>
        </w:rPr>
        <w:t xml:space="preserve"> atsižvelgiant į </w:t>
      </w:r>
      <w:r w:rsidR="0067475B" w:rsidRPr="00E311EB">
        <w:rPr>
          <w:rFonts w:cs="Arial"/>
        </w:rPr>
        <w:t>Pardavėjo</w:t>
      </w:r>
      <w:r w:rsidRPr="00E311EB">
        <w:rPr>
          <w:rFonts w:cs="Arial"/>
        </w:rPr>
        <w:t xml:space="preserve"> veiklos specifiką ir kai tik </w:t>
      </w:r>
      <w:r w:rsidR="00A72B04" w:rsidRPr="00E311EB">
        <w:rPr>
          <w:rFonts w:cs="Arial"/>
        </w:rPr>
        <w:t>Pardavėjui</w:t>
      </w:r>
      <w:r w:rsidRPr="00E311EB">
        <w:rPr>
          <w:rFonts w:cs="Arial"/>
        </w:rPr>
        <w:t xml:space="preserve"> taps žinomos atitinkamos aplinkybės. </w:t>
      </w:r>
      <w:r w:rsidR="00A72B04" w:rsidRPr="00E311EB">
        <w:rPr>
          <w:rFonts w:cs="Arial"/>
        </w:rPr>
        <w:t>Pardavėjas</w:t>
      </w:r>
      <w:r w:rsidRPr="00E311EB">
        <w:rPr>
          <w:rFonts w:cs="Arial"/>
        </w:rPr>
        <w:t xml:space="preserve"> dės pastangas, kad apie paslaugų teikimo sustabdymą dėl priežasčių, priklausančių nuo </w:t>
      </w:r>
      <w:r w:rsidR="00A72B04" w:rsidRPr="00E311EB">
        <w:rPr>
          <w:rFonts w:cs="Arial"/>
        </w:rPr>
        <w:t>Pardavėjo</w:t>
      </w:r>
      <w:r w:rsidRPr="00E311EB">
        <w:rPr>
          <w:rFonts w:cs="Arial"/>
        </w:rPr>
        <w:t>, kuri</w:t>
      </w:r>
      <w:r w:rsidR="00007223" w:rsidRPr="00E311EB">
        <w:rPr>
          <w:rFonts w:cs="Arial"/>
        </w:rPr>
        <w:t>o</w:t>
      </w:r>
      <w:r w:rsidRPr="00E311EB">
        <w:rPr>
          <w:rFonts w:cs="Arial"/>
        </w:rPr>
        <w:t xml:space="preserve">s viršija 24 (dvidešimt keturias) valandas, </w:t>
      </w:r>
      <w:r w:rsidR="00A72B04" w:rsidRPr="00E311EB">
        <w:rPr>
          <w:rFonts w:cs="Arial"/>
        </w:rPr>
        <w:t>Pirkėjas</w:t>
      </w:r>
      <w:r w:rsidRPr="00E311EB">
        <w:rPr>
          <w:rFonts w:cs="Arial"/>
        </w:rPr>
        <w:t xml:space="preserve"> būtų informuota</w:t>
      </w:r>
      <w:r w:rsidR="00A00F44" w:rsidRPr="00E311EB">
        <w:rPr>
          <w:rFonts w:cs="Arial"/>
        </w:rPr>
        <w:t>s</w:t>
      </w:r>
      <w:r w:rsidRPr="00E311EB">
        <w:rPr>
          <w:rFonts w:cs="Arial"/>
        </w:rPr>
        <w:t xml:space="preserve"> ne vėliau kaip prieš 14 (keturiolika) kalendorinių dienų</w:t>
      </w:r>
      <w:r w:rsidR="00607B6B" w:rsidRPr="00E311EB">
        <w:rPr>
          <w:rFonts w:cs="Arial"/>
        </w:rPr>
        <w:t>.</w:t>
      </w:r>
    </w:p>
    <w:p w14:paraId="4555B0F1" w14:textId="1070535D" w:rsidR="007B2D98" w:rsidRPr="00E311EB" w:rsidRDefault="007B2D98" w:rsidP="00786A93">
      <w:pPr>
        <w:pStyle w:val="ENG1stlevelheading"/>
        <w:rPr>
          <w:rFonts w:cs="Arial"/>
        </w:rPr>
      </w:pPr>
      <w:r w:rsidRPr="00E311EB">
        <w:rPr>
          <w:rFonts w:cs="Arial"/>
        </w:rPr>
        <w:t>sUTARTIES GALIOJIMAS</w:t>
      </w:r>
      <w:r w:rsidR="0075259F" w:rsidRPr="00E311EB">
        <w:rPr>
          <w:rFonts w:cs="Arial"/>
        </w:rPr>
        <w:t xml:space="preserve"> IR SUTARTIES NUOSTATŲ TAIKYMAS</w:t>
      </w:r>
    </w:p>
    <w:p w14:paraId="2826F69B" w14:textId="404A379B" w:rsidR="00CC6E5F" w:rsidRPr="00E311EB" w:rsidRDefault="0046224A" w:rsidP="00EB51BC">
      <w:pPr>
        <w:pStyle w:val="ENG2ndlevelprovision"/>
        <w:rPr>
          <w:rFonts w:cs="Arial"/>
        </w:rPr>
      </w:pPr>
      <w:r w:rsidRPr="2C4755AE">
        <w:rPr>
          <w:rFonts w:cs="Arial"/>
        </w:rPr>
        <w:t xml:space="preserve">Sutartis įsigalioja nuo jos pasirašymo dienos ir galioja iki visiško Šalių įsipareigojimų pagal Sutartį įvykdymo, tačiau ne ilgiau nei </w:t>
      </w:r>
      <w:r w:rsidR="00C845C9">
        <w:rPr>
          <w:rFonts w:cs="Arial"/>
        </w:rPr>
        <w:t>24</w:t>
      </w:r>
      <w:r w:rsidRPr="2C4755AE">
        <w:rPr>
          <w:rFonts w:cs="Arial"/>
        </w:rPr>
        <w:t xml:space="preserve"> (</w:t>
      </w:r>
      <w:r w:rsidR="00C845C9">
        <w:rPr>
          <w:rFonts w:cs="Arial"/>
        </w:rPr>
        <w:t>dvidešimt keturis</w:t>
      </w:r>
      <w:r w:rsidRPr="2C4755AE">
        <w:rPr>
          <w:rFonts w:cs="Arial"/>
        </w:rPr>
        <w:t>) mėnesi</w:t>
      </w:r>
      <w:r w:rsidR="00C845C9">
        <w:rPr>
          <w:rFonts w:cs="Arial"/>
        </w:rPr>
        <w:t>us</w:t>
      </w:r>
      <w:r w:rsidR="00F662D2" w:rsidRPr="2C4755AE">
        <w:rPr>
          <w:rFonts w:cs="Arial"/>
        </w:rPr>
        <w:t xml:space="preserve">. </w:t>
      </w:r>
      <w:r w:rsidR="00AE18A0" w:rsidRPr="2C4755AE">
        <w:rPr>
          <w:rFonts w:cs="Arial"/>
        </w:rPr>
        <w:t>Sutartis pasibaigia bet kuriuo jos galiojimo momentu, kai išnaudojama</w:t>
      </w:r>
      <w:r w:rsidR="002F5B46" w:rsidRPr="2C4755AE">
        <w:rPr>
          <w:rFonts w:cs="Arial"/>
        </w:rPr>
        <w:t>s</w:t>
      </w:r>
      <w:r w:rsidR="00AE18A0" w:rsidRPr="2C4755AE">
        <w:rPr>
          <w:rFonts w:cs="Arial"/>
        </w:rPr>
        <w:t xml:space="preserve"> visa</w:t>
      </w:r>
      <w:r w:rsidR="002F5B46" w:rsidRPr="2C4755AE">
        <w:rPr>
          <w:rFonts w:cs="Arial"/>
        </w:rPr>
        <w:t xml:space="preserve">s 1.2. punkte </w:t>
      </w:r>
      <w:r w:rsidR="00A15693" w:rsidRPr="2C4755AE">
        <w:rPr>
          <w:rFonts w:cs="Arial"/>
        </w:rPr>
        <w:t>numatytas pristatyti kiekis</w:t>
      </w:r>
      <w:r w:rsidR="00AE18A0" w:rsidRPr="2C4755AE">
        <w:rPr>
          <w:rFonts w:cs="Arial"/>
        </w:rPr>
        <w:t>.</w:t>
      </w:r>
    </w:p>
    <w:p w14:paraId="2E0BBFE8" w14:textId="7D119FA8" w:rsidR="00285C04" w:rsidRPr="00E311EB" w:rsidRDefault="007B2D98" w:rsidP="00786A93">
      <w:pPr>
        <w:pStyle w:val="ENG2ndlevelprovision"/>
        <w:rPr>
          <w:rFonts w:cs="Arial"/>
        </w:rPr>
      </w:pPr>
      <w:r w:rsidRPr="00E311EB">
        <w:rPr>
          <w:rFonts w:cs="Arial"/>
        </w:rPr>
        <w:t>Jeigu bet kuri Sutarties nuostata yra arba tampa iš dalies arba visiškai negaliojanti, tai toji nuostata nedaro negaliojančiomis kitų Sutarties nuostatų, jeigu galima daryti prielaidą, kad Sutartis būtų buvusi sudaryta ir neįtraukus nuostatos (ar jos dalies), kuri yra negaliojanti. Šalys susitaria, kad iškilus minėtai problemai, kuo skubiau sudaryti papildomą susitarimą, kuriuo negaliojančios Sutarties nuostatos būtų pakeistos kitomis, teisiškai veiksmingomis, nuostatomis, kurios, kiek tai yra įmanoma, turėtų įtvirtinti tą patį ekonominį ir teisinį efektą, kaip kad buvo siekta susitariant dėl Suta</w:t>
      </w:r>
      <w:bookmarkStart w:id="1" w:name="_Ref40606753"/>
      <w:r w:rsidRPr="00E311EB">
        <w:rPr>
          <w:rFonts w:cs="Arial"/>
        </w:rPr>
        <w:t>rties nuostatos, kuri negalioja.</w:t>
      </w:r>
      <w:bookmarkStart w:id="2" w:name="_Toc260644945"/>
      <w:bookmarkStart w:id="3" w:name="_Toc180748861"/>
      <w:bookmarkEnd w:id="1"/>
    </w:p>
    <w:p w14:paraId="764D21AF" w14:textId="4D8D9BAD" w:rsidR="00285C04" w:rsidRDefault="00285C04" w:rsidP="00786A93">
      <w:pPr>
        <w:pStyle w:val="ENG2ndlevelprovision"/>
        <w:rPr>
          <w:rFonts w:cs="Arial"/>
        </w:rPr>
      </w:pPr>
      <w:r w:rsidRPr="00E311EB">
        <w:rPr>
          <w:rFonts w:cs="Arial"/>
        </w:rPr>
        <w:t>Šios Sutarties nuostatos yra taikomos ta apimtimi, kuria neprieštaraujama galiojantiems teisės aktams. Jeigu Sutartimi reguliuojami teisiniai santykiai ateityje bus reglamentuojami viešosios teisės normomis (Atliekų</w:t>
      </w:r>
      <w:r w:rsidR="00004E5E" w:rsidRPr="00E311EB">
        <w:rPr>
          <w:rFonts w:cs="Arial"/>
        </w:rPr>
        <w:t xml:space="preserve"> </w:t>
      </w:r>
      <w:r w:rsidR="00373490" w:rsidRPr="00373490">
        <w:rPr>
          <w:rFonts w:cs="Arial"/>
        </w:rPr>
        <w:t xml:space="preserve">ir/ar Pakuočių atliekų </w:t>
      </w:r>
      <w:r w:rsidR="00004E5E" w:rsidRPr="00E311EB">
        <w:rPr>
          <w:rFonts w:cs="Arial"/>
        </w:rPr>
        <w:t>tvarkymo (</w:t>
      </w:r>
      <w:r w:rsidR="003F364A" w:rsidRPr="003F364A">
        <w:rPr>
          <w:rFonts w:cs="Arial"/>
        </w:rPr>
        <w:t>iš esmės naudojimas kurui arba kitais būdais energijai gauti</w:t>
      </w:r>
      <w:r w:rsidR="00004E5E" w:rsidRPr="00E311EB">
        <w:rPr>
          <w:rFonts w:cs="Arial"/>
        </w:rPr>
        <w:t>)</w:t>
      </w:r>
      <w:r w:rsidRPr="00E311EB">
        <w:rPr>
          <w:rFonts w:cs="Arial"/>
        </w:rPr>
        <w:t xml:space="preserve"> paslaugos mokestis, bendros tiekimo sąlygos, kita),</w:t>
      </w:r>
      <w:r w:rsidR="00CC6E5F" w:rsidRPr="00E311EB">
        <w:rPr>
          <w:rFonts w:cs="Arial"/>
        </w:rPr>
        <w:t xml:space="preserve"> Šalys susitaria, kad Šalių santykiams visų pirma</w:t>
      </w:r>
      <w:r w:rsidRPr="00E311EB">
        <w:rPr>
          <w:rFonts w:cs="Arial"/>
        </w:rPr>
        <w:t xml:space="preserve"> bus taikomos viešosios teisės normos, </w:t>
      </w:r>
      <w:r w:rsidR="00CC6E5F" w:rsidRPr="00E311EB">
        <w:rPr>
          <w:rFonts w:cs="Arial"/>
        </w:rPr>
        <w:t>o</w:t>
      </w:r>
      <w:r w:rsidRPr="00E311EB">
        <w:rPr>
          <w:rFonts w:cs="Arial"/>
        </w:rPr>
        <w:t xml:space="preserve"> šios Sutarties nuostatos</w:t>
      </w:r>
      <w:r w:rsidR="00CC6E5F" w:rsidRPr="00E311EB">
        <w:rPr>
          <w:rFonts w:cs="Arial"/>
        </w:rPr>
        <w:t xml:space="preserve"> bus taikomos tik tokia apimtimi, kuri neprieštarauja viešosios teisės normoms.</w:t>
      </w:r>
    </w:p>
    <w:p w14:paraId="4A080E9B" w14:textId="24E53640" w:rsidR="001D17B2" w:rsidRDefault="00CD36FA" w:rsidP="00786A93">
      <w:pPr>
        <w:pStyle w:val="ENG2ndlevelprovision"/>
        <w:rPr>
          <w:rFonts w:cs="Arial"/>
        </w:rPr>
      </w:pPr>
      <w:r w:rsidRPr="00CD36FA">
        <w:rPr>
          <w:rFonts w:cs="Arial"/>
        </w:rPr>
        <w:t>Sutarties 1.</w:t>
      </w:r>
      <w:r w:rsidR="0081378C">
        <w:rPr>
          <w:rFonts w:cs="Arial"/>
        </w:rPr>
        <w:t>4</w:t>
      </w:r>
      <w:r w:rsidRPr="00CD36FA">
        <w:rPr>
          <w:rFonts w:cs="Arial"/>
        </w:rPr>
        <w:t xml:space="preserve"> punkte nurodyta Atliekų </w:t>
      </w:r>
      <w:r w:rsidR="003F364A" w:rsidRPr="003F364A">
        <w:rPr>
          <w:rFonts w:cs="Arial"/>
        </w:rPr>
        <w:t xml:space="preserve">ir/ar Pakuočių atliekų </w:t>
      </w:r>
      <w:r w:rsidRPr="00CD36FA">
        <w:rPr>
          <w:rFonts w:cs="Arial"/>
        </w:rPr>
        <w:t>tvarkymo paslaugos kaina yra fiksuota Sutarties galiojimo laikotarpiu. Atliekų</w:t>
      </w:r>
      <w:r w:rsidR="003F364A" w:rsidRPr="003F364A">
        <w:t xml:space="preserve"> </w:t>
      </w:r>
      <w:r w:rsidR="003F364A" w:rsidRPr="003F364A">
        <w:rPr>
          <w:rFonts w:cs="Arial"/>
        </w:rPr>
        <w:t>ir/ar Pakuočių atliekų</w:t>
      </w:r>
      <w:r w:rsidRPr="00CD36FA">
        <w:rPr>
          <w:rFonts w:cs="Arial"/>
        </w:rPr>
        <w:t xml:space="preserve"> tvarkymo paslaugos kaina gali būti Pardavėjo vienašališkai padidinta tik tuo atveju, jei Sutarties galiojimo laikotarpiu dėl teisės aktų, taikytinų Atliekų </w:t>
      </w:r>
      <w:r w:rsidR="00DF1124" w:rsidRPr="00DF1124">
        <w:rPr>
          <w:rFonts w:cs="Arial"/>
        </w:rPr>
        <w:t xml:space="preserve">ir/ar Pakuočių atliekų </w:t>
      </w:r>
      <w:r w:rsidRPr="00CD36FA">
        <w:rPr>
          <w:rFonts w:cs="Arial"/>
        </w:rPr>
        <w:t>tvarkymo paslaugos veiklai ar Pardavėjo vykdomai atliekų naudojimo energijai gauti veiklai pasikeitimo šioms veikloms pradedami taikyti nauji mokesčiai, apmokestinimai ar kitokios viešojo sektoriaus rinkliavos, kurios nebuvo taikomos šiai veiklai Sutarties pasirašymo dieną ir kurių taikymas nepriklauso nuo Pardavėjo. Atsiradus tokiems mokesčiams, apmokestinimams ar rinkliavoms, Pardavėjas Sutarties kainą (Sutarties 1.</w:t>
      </w:r>
      <w:r w:rsidR="0081378C">
        <w:rPr>
          <w:rFonts w:cs="Arial"/>
        </w:rPr>
        <w:t>4</w:t>
      </w:r>
      <w:r w:rsidRPr="00CD36FA">
        <w:rPr>
          <w:rFonts w:cs="Arial"/>
        </w:rPr>
        <w:t xml:space="preserve"> p,) perskaičiuoja proporcingai, netaikydamas papildomos Pardavėjo maržos ar kitų mokesčių, priklausančių nuo Pardavėjo. Apie numatomą Sutarties kainos padidinimą Pardavėjas Pirkėją informuoja prieš 30 (trisdešimt) kalendorinių dienų. Sutarties kainos pakeitimą Šalys patvirtina raštu, sudarydamos papildomą susitarimą prie šios Sutarties</w:t>
      </w:r>
      <w:r w:rsidR="001D17B2" w:rsidRPr="001D17B2">
        <w:rPr>
          <w:rFonts w:cs="Arial"/>
        </w:rPr>
        <w:t>.</w:t>
      </w:r>
    </w:p>
    <w:p w14:paraId="2457A676" w14:textId="004FE94A" w:rsidR="0099289C" w:rsidRDefault="0036003E" w:rsidP="00786A93">
      <w:pPr>
        <w:pStyle w:val="ENG2ndlevelprovision"/>
        <w:rPr>
          <w:rFonts w:cs="Arial"/>
        </w:rPr>
      </w:pPr>
      <w:r w:rsidRPr="0036003E">
        <w:rPr>
          <w:rFonts w:cs="Arial"/>
        </w:rPr>
        <w:t xml:space="preserve">Pirkėjas turi teisę atsisakyti pasirašyti papildomą susitarimą (žr. Sutarties </w:t>
      </w:r>
      <w:r w:rsidR="0074054C">
        <w:rPr>
          <w:rFonts w:cs="Arial"/>
        </w:rPr>
        <w:t>7</w:t>
      </w:r>
      <w:r w:rsidRPr="0036003E">
        <w:rPr>
          <w:rFonts w:cs="Arial"/>
        </w:rPr>
        <w:t>.4 p.) dėl Sutarties kainos pakeitimo apie tai raštu informuodamas Pardavėją iki Sutarties kainos pakeitimo numatomo įsigaliojimo. Pirkėjui pateikus minėtą nesutikimą laikoma, kad  Sutartis yra vienašališkai nutraukiama Pirkėjo iniciatyva pasibaigus 30 (trisdešimt) kalendorinių dienų įspėjimo apie Sutarties kainos perskaičiavimą terminui</w:t>
      </w:r>
      <w:r w:rsidR="000B3E36" w:rsidRPr="0091454A">
        <w:rPr>
          <w:rFonts w:cs="Arial"/>
        </w:rPr>
        <w:t>.</w:t>
      </w:r>
    </w:p>
    <w:p w14:paraId="40FED0E9" w14:textId="37BC4FB4" w:rsidR="0036003E" w:rsidRDefault="00D82804" w:rsidP="00786A93">
      <w:pPr>
        <w:pStyle w:val="ENG2ndlevelprovision"/>
        <w:rPr>
          <w:rFonts w:cs="Arial"/>
        </w:rPr>
      </w:pPr>
      <w:r w:rsidRPr="00D82804">
        <w:rPr>
          <w:rFonts w:cs="Arial"/>
        </w:rPr>
        <w:t xml:space="preserve">Jei šios Sutarties sudarymo metu galioja kita Pirkėjo ir Pardavėjo pasirašyta </w:t>
      </w:r>
      <w:r w:rsidR="00474BF1">
        <w:rPr>
          <w:rFonts w:cs="Arial"/>
        </w:rPr>
        <w:t>A</w:t>
      </w:r>
      <w:r w:rsidRPr="00D82804">
        <w:rPr>
          <w:rFonts w:cs="Arial"/>
        </w:rPr>
        <w:t xml:space="preserve">tliekų </w:t>
      </w:r>
      <w:r w:rsidR="00474BF1" w:rsidRPr="00474BF1">
        <w:rPr>
          <w:rFonts w:cs="Arial"/>
        </w:rPr>
        <w:t xml:space="preserve">ir/ar Pakuočių atliekų </w:t>
      </w:r>
      <w:r w:rsidRPr="00D82804">
        <w:rPr>
          <w:rFonts w:cs="Arial"/>
        </w:rPr>
        <w:t>tvarkymo (</w:t>
      </w:r>
      <w:r w:rsidR="00474BF1" w:rsidRPr="00474BF1">
        <w:rPr>
          <w:rFonts w:cs="Arial"/>
        </w:rPr>
        <w:t>iš esmės naudojimas kurui arba kitais būdais energijai gauti</w:t>
      </w:r>
      <w:r w:rsidRPr="00D82804">
        <w:rPr>
          <w:rFonts w:cs="Arial"/>
        </w:rPr>
        <w:t>) sutartis, Atliekų</w:t>
      </w:r>
      <w:r w:rsidR="00474BF1" w:rsidRPr="00474BF1">
        <w:t xml:space="preserve"> </w:t>
      </w:r>
      <w:r w:rsidR="00474BF1" w:rsidRPr="00474BF1">
        <w:rPr>
          <w:rFonts w:cs="Arial"/>
        </w:rPr>
        <w:t>ir/ar Pakuočių atliekų</w:t>
      </w:r>
      <w:r w:rsidRPr="00D82804">
        <w:rPr>
          <w:rFonts w:cs="Arial"/>
        </w:rPr>
        <w:t xml:space="preserve"> tvarkymo paslaugos pagal šią Sutartį (t. y. pagal konkursą </w:t>
      </w:r>
      <w:r w:rsidRPr="00A034BC">
        <w:rPr>
          <w:rFonts w:cs="Arial"/>
        </w:rPr>
        <w:t>Nr. 202</w:t>
      </w:r>
      <w:r w:rsidR="00D12EEB">
        <w:rPr>
          <w:rFonts w:cs="Arial"/>
        </w:rPr>
        <w:t>5</w:t>
      </w:r>
      <w:r w:rsidRPr="00A034BC">
        <w:rPr>
          <w:rFonts w:cs="Arial"/>
        </w:rPr>
        <w:t>/</w:t>
      </w:r>
      <w:r w:rsidR="00B73A05">
        <w:rPr>
          <w:rFonts w:cs="Arial"/>
        </w:rPr>
        <w:t>2</w:t>
      </w:r>
      <w:r w:rsidRPr="00A034BC">
        <w:rPr>
          <w:rFonts w:cs="Arial"/>
        </w:rPr>
        <w:t>)</w:t>
      </w:r>
      <w:r w:rsidRPr="00D82804">
        <w:rPr>
          <w:rFonts w:cs="Arial"/>
        </w:rPr>
        <w:t xml:space="preserve"> pradedamos teikti baigus atliekų tvarkymo paslaugų teikimą pagal anksčiau Šalių sudarytą sutartį. Nepriklausomai nuo šiame punkte aprašytos situacijos, Pirkėjas įsipareigoja pateikti visą Sutarties 1.2 punkte nurodytą Atliekų </w:t>
      </w:r>
      <w:r w:rsidR="00474BF1" w:rsidRPr="00474BF1">
        <w:rPr>
          <w:rFonts w:cs="Arial"/>
        </w:rPr>
        <w:t xml:space="preserve">ir/ar Pakuočių atliekų </w:t>
      </w:r>
      <w:r w:rsidRPr="00D82804">
        <w:rPr>
          <w:rFonts w:cs="Arial"/>
        </w:rPr>
        <w:t>kiekį per Sutarties galiojimo terminą</w:t>
      </w:r>
      <w:r>
        <w:rPr>
          <w:rFonts w:cs="Arial"/>
        </w:rPr>
        <w:t>.</w:t>
      </w:r>
    </w:p>
    <w:bookmarkEnd w:id="2"/>
    <w:bookmarkEnd w:id="3"/>
    <w:p w14:paraId="610BB9C9" w14:textId="42693982" w:rsidR="00DC608E" w:rsidRPr="00E311EB" w:rsidRDefault="00DC608E" w:rsidP="00786A93">
      <w:pPr>
        <w:pStyle w:val="ENG1stlevelheading"/>
        <w:rPr>
          <w:rFonts w:cs="Arial"/>
        </w:rPr>
      </w:pPr>
      <w:r w:rsidRPr="00E311EB">
        <w:rPr>
          <w:rFonts w:cs="Arial"/>
        </w:rPr>
        <w:t>sutarties nutraukimas</w:t>
      </w:r>
    </w:p>
    <w:p w14:paraId="59CFFFA6" w14:textId="512C6EBE" w:rsidR="00C40D04" w:rsidRPr="00E311EB" w:rsidRDefault="00DF2890" w:rsidP="00786A93">
      <w:pPr>
        <w:pStyle w:val="ENG2ndlevelprovision"/>
        <w:rPr>
          <w:rFonts w:cs="Arial"/>
        </w:rPr>
      </w:pPr>
      <w:r w:rsidRPr="00DF2890">
        <w:rPr>
          <w:rFonts w:cs="Arial"/>
        </w:rPr>
        <w:t>Sutartis gali būti nutraukiama abipusiu Šalių susitarimu arba vienašališkai kitais šioje Sutartyje numatytais atvejais</w:t>
      </w:r>
      <w:r w:rsidR="00C40D04" w:rsidRPr="00E311EB">
        <w:rPr>
          <w:rFonts w:cs="Arial"/>
        </w:rPr>
        <w:t>.</w:t>
      </w:r>
    </w:p>
    <w:p w14:paraId="5858DCD2" w14:textId="1B802CD4" w:rsidR="00B2209D" w:rsidRDefault="00B639DB" w:rsidP="00786A93">
      <w:pPr>
        <w:pStyle w:val="ENG2ndlevelprovision"/>
        <w:rPr>
          <w:rFonts w:cs="Arial"/>
        </w:rPr>
      </w:pPr>
      <w:r w:rsidRPr="00E311EB">
        <w:rPr>
          <w:rFonts w:cs="Arial"/>
        </w:rPr>
        <w:t>Vienašališkai Sutartis gali būti nutraukiama tik dėl esminio Sutarties pažeidimo</w:t>
      </w:r>
      <w:r w:rsidR="007D2763" w:rsidRPr="00E311EB">
        <w:rPr>
          <w:rFonts w:cs="Arial"/>
        </w:rPr>
        <w:t xml:space="preserve">, apie tai raštu informuojant kitą Šalį prieš </w:t>
      </w:r>
      <w:r w:rsidR="00384DA9" w:rsidRPr="00E311EB">
        <w:rPr>
          <w:rFonts w:cs="Arial"/>
        </w:rPr>
        <w:t>14</w:t>
      </w:r>
      <w:r w:rsidR="007D2763" w:rsidRPr="00E311EB">
        <w:rPr>
          <w:rFonts w:cs="Arial"/>
        </w:rPr>
        <w:t xml:space="preserve"> (</w:t>
      </w:r>
      <w:r w:rsidR="00384DA9" w:rsidRPr="00E311EB">
        <w:rPr>
          <w:rFonts w:cs="Arial"/>
        </w:rPr>
        <w:t>keturiolika</w:t>
      </w:r>
      <w:r w:rsidR="007D2763" w:rsidRPr="00E311EB">
        <w:rPr>
          <w:rFonts w:cs="Arial"/>
        </w:rPr>
        <w:t>) kalendorinių dienų</w:t>
      </w:r>
      <w:r w:rsidR="00786A93" w:rsidRPr="00E311EB">
        <w:rPr>
          <w:rFonts w:cs="Arial"/>
        </w:rPr>
        <w:t>. Esminiu pažeidimu yra laikoma, jei</w:t>
      </w:r>
      <w:r w:rsidR="00725313" w:rsidRPr="00E311EB">
        <w:rPr>
          <w:rFonts w:cs="Arial"/>
        </w:rPr>
        <w:t xml:space="preserve"> </w:t>
      </w:r>
      <w:r w:rsidR="00662215" w:rsidRPr="00E311EB">
        <w:rPr>
          <w:rFonts w:cs="Arial"/>
        </w:rPr>
        <w:t xml:space="preserve">(i) </w:t>
      </w:r>
      <w:r w:rsidR="00725313" w:rsidRPr="00E311EB">
        <w:rPr>
          <w:rFonts w:cs="Arial"/>
        </w:rPr>
        <w:t xml:space="preserve">Atliekos </w:t>
      </w:r>
      <w:r w:rsidR="00285745" w:rsidRPr="00285745">
        <w:rPr>
          <w:rFonts w:cs="Arial"/>
        </w:rPr>
        <w:t>ir/ar Pakuočių atliek</w:t>
      </w:r>
      <w:r w:rsidR="00955D03">
        <w:rPr>
          <w:rFonts w:cs="Arial"/>
        </w:rPr>
        <w:t>os</w:t>
      </w:r>
      <w:r w:rsidR="00285745" w:rsidRPr="00285745">
        <w:rPr>
          <w:rFonts w:cs="Arial"/>
        </w:rPr>
        <w:t xml:space="preserve"> </w:t>
      </w:r>
      <w:r w:rsidR="00725313" w:rsidRPr="00E311EB">
        <w:rPr>
          <w:rFonts w:cs="Arial"/>
        </w:rPr>
        <w:t xml:space="preserve">yra tiekiamos </w:t>
      </w:r>
      <w:r w:rsidR="00662215" w:rsidRPr="00E311EB">
        <w:rPr>
          <w:rFonts w:cs="Arial"/>
        </w:rPr>
        <w:t>pažeidžiant</w:t>
      </w:r>
      <w:r w:rsidR="00725313" w:rsidRPr="00E311EB">
        <w:rPr>
          <w:rFonts w:cs="Arial"/>
        </w:rPr>
        <w:t xml:space="preserve"> Atliekų </w:t>
      </w:r>
      <w:r w:rsidR="00285745" w:rsidRPr="00285745">
        <w:rPr>
          <w:rFonts w:cs="Arial"/>
        </w:rPr>
        <w:t xml:space="preserve">ir/ar Pakuočių atliekų </w:t>
      </w:r>
      <w:r w:rsidR="00725313" w:rsidRPr="00E311EB">
        <w:rPr>
          <w:rFonts w:cs="Arial"/>
        </w:rPr>
        <w:t>tiekimo grafik</w:t>
      </w:r>
      <w:r w:rsidR="00662215" w:rsidRPr="00E311EB">
        <w:rPr>
          <w:rFonts w:cs="Arial"/>
        </w:rPr>
        <w:t>ą</w:t>
      </w:r>
      <w:r w:rsidR="000A4F87" w:rsidRPr="00E311EB">
        <w:rPr>
          <w:rFonts w:cs="Arial"/>
        </w:rPr>
        <w:t xml:space="preserve"> (3.</w:t>
      </w:r>
      <w:r w:rsidR="001711EB">
        <w:rPr>
          <w:rFonts w:cs="Arial"/>
        </w:rPr>
        <w:t>5</w:t>
      </w:r>
      <w:r w:rsidR="000A4F87" w:rsidRPr="00E311EB">
        <w:rPr>
          <w:rFonts w:cs="Arial"/>
        </w:rPr>
        <w:t xml:space="preserve"> punktas)</w:t>
      </w:r>
      <w:r w:rsidR="00725313" w:rsidRPr="00E311EB">
        <w:rPr>
          <w:rFonts w:cs="Arial"/>
        </w:rPr>
        <w:t xml:space="preserve">, </w:t>
      </w:r>
      <w:r w:rsidR="00662215" w:rsidRPr="00E311EB">
        <w:rPr>
          <w:rFonts w:cs="Arial"/>
        </w:rPr>
        <w:t xml:space="preserve">(ii) Atliekos </w:t>
      </w:r>
      <w:r w:rsidR="00285745" w:rsidRPr="00285745">
        <w:rPr>
          <w:rFonts w:cs="Arial"/>
        </w:rPr>
        <w:t>ir/ar Pakuočių atliek</w:t>
      </w:r>
      <w:r w:rsidR="00285745">
        <w:rPr>
          <w:rFonts w:cs="Arial"/>
        </w:rPr>
        <w:t xml:space="preserve">os </w:t>
      </w:r>
      <w:r w:rsidR="00725313" w:rsidRPr="00E311EB">
        <w:rPr>
          <w:rFonts w:cs="Arial"/>
        </w:rPr>
        <w:t>neatitinka reikalavimų</w:t>
      </w:r>
      <w:r w:rsidR="00662215" w:rsidRPr="00E311EB">
        <w:rPr>
          <w:rFonts w:cs="Arial"/>
        </w:rPr>
        <w:t>,</w:t>
      </w:r>
      <w:r w:rsidR="00725313" w:rsidRPr="00E311EB">
        <w:rPr>
          <w:rFonts w:cs="Arial"/>
        </w:rPr>
        <w:t xml:space="preserve"> nustatytų </w:t>
      </w:r>
      <w:r w:rsidR="00786A93" w:rsidRPr="00E311EB">
        <w:rPr>
          <w:rFonts w:cs="Arial"/>
        </w:rPr>
        <w:t>S</w:t>
      </w:r>
      <w:r w:rsidR="00D31C2E" w:rsidRPr="00E311EB">
        <w:rPr>
          <w:rFonts w:cs="Arial"/>
        </w:rPr>
        <w:t>utarties 2.1</w:t>
      </w:r>
      <w:r w:rsidR="00786A93" w:rsidRPr="00E311EB">
        <w:rPr>
          <w:rFonts w:cs="Arial"/>
        </w:rPr>
        <w:t xml:space="preserve"> punkte,</w:t>
      </w:r>
      <w:r w:rsidR="00662215" w:rsidRPr="00E311EB">
        <w:rPr>
          <w:rFonts w:cs="Arial"/>
        </w:rPr>
        <w:t xml:space="preserve"> (iii)</w:t>
      </w:r>
      <w:r w:rsidR="00786A93" w:rsidRPr="00E311EB">
        <w:rPr>
          <w:rFonts w:cs="Arial"/>
        </w:rPr>
        <w:t xml:space="preserve"> ar </w:t>
      </w:r>
      <w:r w:rsidR="002B3E8E" w:rsidRPr="00E311EB">
        <w:rPr>
          <w:rFonts w:cs="Arial"/>
        </w:rPr>
        <w:t xml:space="preserve">dėl nuo Pirkėjo priklausančių priežasčių atsiranda </w:t>
      </w:r>
      <w:r w:rsidR="00786A93" w:rsidRPr="00E311EB">
        <w:rPr>
          <w:rFonts w:cs="Arial"/>
        </w:rPr>
        <w:t xml:space="preserve">kitos aplinkybės, kurios apriboja </w:t>
      </w:r>
      <w:r w:rsidR="00A72B04" w:rsidRPr="00E311EB">
        <w:rPr>
          <w:rFonts w:cs="Arial"/>
        </w:rPr>
        <w:t>Pardavėjo</w:t>
      </w:r>
      <w:r w:rsidR="00786A93" w:rsidRPr="00E311EB">
        <w:rPr>
          <w:rFonts w:cs="Arial"/>
        </w:rPr>
        <w:t xml:space="preserve"> galimybes tvarkyti Atliekas </w:t>
      </w:r>
      <w:r w:rsidR="00955D03" w:rsidRPr="00955D03">
        <w:rPr>
          <w:rFonts w:cs="Arial"/>
        </w:rPr>
        <w:t>ir/ar Pakuočių atliek</w:t>
      </w:r>
      <w:r w:rsidR="00955D03">
        <w:rPr>
          <w:rFonts w:cs="Arial"/>
        </w:rPr>
        <w:t>as</w:t>
      </w:r>
      <w:r w:rsidR="00955D03" w:rsidRPr="00955D03">
        <w:rPr>
          <w:rFonts w:cs="Arial"/>
        </w:rPr>
        <w:t xml:space="preserve"> </w:t>
      </w:r>
      <w:r w:rsidR="00786A93" w:rsidRPr="00E311EB">
        <w:rPr>
          <w:rFonts w:cs="Arial"/>
        </w:rPr>
        <w:t>pagal teisės aktų reikalavimus</w:t>
      </w:r>
      <w:r w:rsidRPr="00E311EB">
        <w:rPr>
          <w:rFonts w:cs="Arial"/>
        </w:rPr>
        <w:t xml:space="preserve">. </w:t>
      </w:r>
      <w:r w:rsidR="00B2209D" w:rsidRPr="00E311EB">
        <w:rPr>
          <w:rFonts w:cs="Arial"/>
        </w:rPr>
        <w:t xml:space="preserve">Esminiu Sutarties pažeidimu, suteikiančiu teisę </w:t>
      </w:r>
      <w:r w:rsidR="00662215" w:rsidRPr="00E311EB">
        <w:rPr>
          <w:rFonts w:cs="Arial"/>
        </w:rPr>
        <w:t xml:space="preserve">vienašališkai </w:t>
      </w:r>
      <w:r w:rsidR="00B2209D" w:rsidRPr="00E311EB">
        <w:rPr>
          <w:rFonts w:cs="Arial"/>
        </w:rPr>
        <w:t xml:space="preserve">nutraukti Sutartį, taip pat laikomos situacijos, kai Šalis tampa nemokia, </w:t>
      </w:r>
      <w:r w:rsidR="00E92A41" w:rsidRPr="00E311EB">
        <w:rPr>
          <w:rFonts w:cs="Arial"/>
        </w:rPr>
        <w:t xml:space="preserve">jai </w:t>
      </w:r>
      <w:r w:rsidR="00786A93" w:rsidRPr="00E311EB">
        <w:rPr>
          <w:rFonts w:cs="Arial"/>
        </w:rPr>
        <w:t>inicijuota</w:t>
      </w:r>
      <w:r w:rsidR="00E92A41" w:rsidRPr="00E311EB">
        <w:rPr>
          <w:rFonts w:cs="Arial"/>
        </w:rPr>
        <w:t xml:space="preserve"> bankroto byla, </w:t>
      </w:r>
      <w:r w:rsidR="00A10230" w:rsidRPr="00E311EB">
        <w:rPr>
          <w:rFonts w:cs="Arial"/>
        </w:rPr>
        <w:t xml:space="preserve">pradedamos </w:t>
      </w:r>
      <w:r w:rsidR="00007223" w:rsidRPr="00E311EB">
        <w:rPr>
          <w:rFonts w:cs="Arial"/>
        </w:rPr>
        <w:t xml:space="preserve">Šalies </w:t>
      </w:r>
      <w:r w:rsidR="00A10230" w:rsidRPr="00E311EB">
        <w:rPr>
          <w:rFonts w:cs="Arial"/>
        </w:rPr>
        <w:t>likvidavimo ar restruktūrizavimo procedūros.</w:t>
      </w:r>
    </w:p>
    <w:p w14:paraId="1B482767" w14:textId="0FCA09FA" w:rsidR="00183915" w:rsidRPr="00E311EB" w:rsidRDefault="00725313" w:rsidP="00786A93">
      <w:pPr>
        <w:pStyle w:val="ENG2ndlevelprovision"/>
        <w:rPr>
          <w:rFonts w:cs="Arial"/>
        </w:rPr>
      </w:pPr>
      <w:r w:rsidRPr="00E311EB">
        <w:rPr>
          <w:rFonts w:cs="Arial"/>
        </w:rPr>
        <w:t>Nutraukus šią Sutartį, pasibaigia visi Šalių įsipareigojimai pagal šią Sutartį, išskyrus kiek tai susiję su Šalių atsakomybe, atsiskaitymu, konfidencialumu ir taikytiną teisę reglamentuojančiomis nuostatomis.</w:t>
      </w:r>
    </w:p>
    <w:p w14:paraId="156DF946" w14:textId="77777777" w:rsidR="00764FE4" w:rsidRPr="00E311EB" w:rsidRDefault="00764FE4" w:rsidP="00786A93">
      <w:pPr>
        <w:pStyle w:val="ENG1stlevelheading"/>
        <w:rPr>
          <w:rFonts w:cs="Arial"/>
        </w:rPr>
      </w:pPr>
      <w:r w:rsidRPr="00E311EB">
        <w:rPr>
          <w:rFonts w:cs="Arial"/>
        </w:rPr>
        <w:t>Šalių patvirtinimai ir garantijos</w:t>
      </w:r>
    </w:p>
    <w:p w14:paraId="3700B797" w14:textId="77777777" w:rsidR="00764FE4" w:rsidRPr="00E311EB" w:rsidRDefault="00764FE4" w:rsidP="00786A93">
      <w:pPr>
        <w:pStyle w:val="ENG2ndlevelprovision"/>
        <w:rPr>
          <w:rFonts w:cs="Arial"/>
        </w:rPr>
      </w:pPr>
      <w:bookmarkStart w:id="4" w:name="_Ref306918380"/>
      <w:r w:rsidRPr="00E311EB">
        <w:rPr>
          <w:rFonts w:cs="Arial"/>
        </w:rPr>
        <w:t>Šalys patvirtina ir garantuoja viena kitai, kad:</w:t>
      </w:r>
    </w:p>
    <w:bookmarkEnd w:id="4"/>
    <w:p w14:paraId="318FE86F" w14:textId="2E48B578" w:rsidR="00764FE4" w:rsidRPr="00E311EB" w:rsidRDefault="00764FE4" w:rsidP="00786A93">
      <w:pPr>
        <w:pStyle w:val="ENG3rdlevelsubprovision"/>
      </w:pPr>
      <w:r w:rsidRPr="00E311EB">
        <w:rPr>
          <w:lang w:eastAsia="en-US"/>
        </w:rPr>
        <w:t xml:space="preserve">yra tinkamai pagal Lietuvos Respublikos įstatymus įsteigti ir veikiantys juridiniai asmenys, turintys teisę sudaryti šią Sutartį ir </w:t>
      </w:r>
      <w:r w:rsidR="00093A18" w:rsidRPr="00E311EB">
        <w:rPr>
          <w:lang w:eastAsia="en-US"/>
        </w:rPr>
        <w:t xml:space="preserve">Sutarties įgyvendinimo metu galės </w:t>
      </w:r>
      <w:r w:rsidRPr="00E311EB">
        <w:rPr>
          <w:lang w:eastAsia="en-US"/>
        </w:rPr>
        <w:t>tinkamai įvykdyti visus iš jos kylančius įsipareigojimus;</w:t>
      </w:r>
    </w:p>
    <w:p w14:paraId="78D4B639" w14:textId="22A97D7B" w:rsidR="00764FE4" w:rsidRPr="00E311EB" w:rsidRDefault="00093A18" w:rsidP="00786A93">
      <w:pPr>
        <w:pStyle w:val="ENG3rdlevelsubprovision"/>
      </w:pPr>
      <w:r w:rsidRPr="00E311EB">
        <w:rPr>
          <w:lang w:eastAsia="en-US"/>
        </w:rPr>
        <w:t>Sutarties įgyvendinimo metu turės</w:t>
      </w:r>
      <w:r w:rsidR="00764FE4" w:rsidRPr="00E311EB">
        <w:rPr>
          <w:lang w:eastAsia="en-US"/>
        </w:rPr>
        <w:t xml:space="preserve"> visus jų valdymo ir (ar) kitų organų, valstybės ir (ar) savivaldybės institucijų, kitų asmenų leidimus, sprendimu</w:t>
      </w:r>
      <w:r w:rsidRPr="00E311EB">
        <w:rPr>
          <w:lang w:eastAsia="en-US"/>
        </w:rPr>
        <w:t>s, pritarimus ir patvirtinimus;</w:t>
      </w:r>
    </w:p>
    <w:p w14:paraId="135FA8FD" w14:textId="2CF96614" w:rsidR="00764FE4" w:rsidRPr="00E311EB" w:rsidRDefault="00764FE4" w:rsidP="00786A93">
      <w:pPr>
        <w:pStyle w:val="ENG3rdlevelsubprovision"/>
      </w:pPr>
      <w:r w:rsidRPr="00E311EB">
        <w:rPr>
          <w:color w:val="000000"/>
        </w:rPr>
        <w:t xml:space="preserve">yra mokios, nėra likviduojamos, nėra paskelbtų ir (ar) pradėtų </w:t>
      </w:r>
      <w:r w:rsidRPr="00E311EB">
        <w:rPr>
          <w:lang w:eastAsia="en-US"/>
        </w:rPr>
        <w:t>bankroto procedūrų, nėra suteiktų/įregistruotų jokių</w:t>
      </w:r>
      <w:r w:rsidRPr="00E311EB">
        <w:rPr>
          <w:color w:val="000000"/>
        </w:rPr>
        <w:t xml:space="preserve"> specialių statusų, kurių suteikimas/įregistravimas darytų Sutarties sudarymą negalimu arba sietų su specialių, iki Sutarties sudarymo ir pasirašymo neįvykdytų, sąlygų įvykdymu;</w:t>
      </w:r>
    </w:p>
    <w:p w14:paraId="2CC19AB5" w14:textId="77777777" w:rsidR="00764FE4" w:rsidRPr="00E311EB" w:rsidRDefault="00764FE4" w:rsidP="00786A93">
      <w:pPr>
        <w:pStyle w:val="ENG3rdlevelsubprovision"/>
      </w:pPr>
      <w:r w:rsidRPr="00E311EB">
        <w:t>nei šios Sutarties sudarymas, nei Šalies įsipareigojimų pagal šią Sutartį vykdymas neprieštarauja ir nepažeidžia jokio teismo, valstybinės ar vietinės valdžios institucijos sprendimo, įsakymo, potvarkio ar nurodymo, kuris susijęs su Šalimi, jokios sutarties ar kito sandorio, kurių šalimi ji yra, jokio įstatymo ar kito teisės akto, taikomo Šaliai, ar trečiųjų asmenų teisių ir teisėtų interesų;</w:t>
      </w:r>
    </w:p>
    <w:p w14:paraId="1A58E05B" w14:textId="7C189BF9" w:rsidR="00764FE4" w:rsidRPr="00E311EB" w:rsidRDefault="00764FE4" w:rsidP="00786A93">
      <w:pPr>
        <w:pStyle w:val="ENG3rdlevelsubprovision"/>
      </w:pPr>
      <w:r w:rsidRPr="00E311EB">
        <w:t>vykdydamos šią Sutartį laikysis visų Sutartimi įtvirtintiems Šalių teisiniams santykiams taikytinų teisės aktų reikalavimų;</w:t>
      </w:r>
    </w:p>
    <w:p w14:paraId="5EA3CB4A" w14:textId="77777777" w:rsidR="00764FE4" w:rsidRPr="00E311EB" w:rsidRDefault="00764FE4" w:rsidP="00786A93">
      <w:pPr>
        <w:pStyle w:val="ENG3rdlevelsubprovision"/>
      </w:pPr>
      <w:r w:rsidRPr="00E311EB">
        <w:rPr>
          <w:color w:val="000000"/>
        </w:rPr>
        <w:t>nėra iškeltų ir/arba pradėtų, nagrinėjamų ar gresiančių bylų, arbitražo, civilinių, administracinių ar baudžiamųjų procesų, tyrimų ar panašių procesinių veiksmų, kurie gali turėti įtakos šios Sutarties sudarymui, galiojimui ar jos vykdymui</w:t>
      </w:r>
      <w:r w:rsidRPr="00E311EB">
        <w:t>;</w:t>
      </w:r>
    </w:p>
    <w:p w14:paraId="4CBAB39E" w14:textId="77777777" w:rsidR="00764FE4" w:rsidRPr="00E311EB" w:rsidRDefault="00764FE4" w:rsidP="00786A93">
      <w:pPr>
        <w:pStyle w:val="ENG3rdlevelsubprovision"/>
      </w:pPr>
      <w:bookmarkStart w:id="5" w:name="_Toc260644950"/>
      <w:r w:rsidRPr="00E311EB">
        <w:t>rengdamos ir pasirašydamos šią Sutartį, Šalys atskleidė viena kitai visą joms žinomą informaciją, turinčią esminės reikšmės šios Sutarties sudarymui, ir sąmoningai nepateikė kitai Šaliai jokios klaidinančios informacijos</w:t>
      </w:r>
      <w:bookmarkEnd w:id="5"/>
      <w:r w:rsidRPr="00E311EB">
        <w:t>.</w:t>
      </w:r>
    </w:p>
    <w:p w14:paraId="31899728" w14:textId="21DFD524" w:rsidR="00764FE4" w:rsidRPr="00E311EB" w:rsidRDefault="00A72B04" w:rsidP="00786A93">
      <w:pPr>
        <w:pStyle w:val="ENG2ndlevelprovision"/>
        <w:rPr>
          <w:rFonts w:cs="Arial"/>
        </w:rPr>
      </w:pPr>
      <w:r w:rsidRPr="00E311EB">
        <w:rPr>
          <w:rFonts w:cs="Arial"/>
        </w:rPr>
        <w:t>Pirkėjas</w:t>
      </w:r>
      <w:r w:rsidR="00764FE4" w:rsidRPr="00E311EB">
        <w:rPr>
          <w:rFonts w:cs="Arial"/>
        </w:rPr>
        <w:t xml:space="preserve"> papildomai patvirtina, kad turi visas licencijas ir leidimus, reikalingus Atliekų </w:t>
      </w:r>
      <w:r w:rsidR="00DD2B79" w:rsidRPr="00DD2B79">
        <w:rPr>
          <w:rFonts w:cs="Arial"/>
        </w:rPr>
        <w:t xml:space="preserve">ir/ar Pakuočių atliekų </w:t>
      </w:r>
      <w:r w:rsidR="00764FE4" w:rsidRPr="00E311EB">
        <w:rPr>
          <w:rFonts w:cs="Arial"/>
        </w:rPr>
        <w:t xml:space="preserve">tvarkymui, saugojimui ir transportavimui iki </w:t>
      </w:r>
      <w:r w:rsidRPr="00E311EB">
        <w:rPr>
          <w:rFonts w:cs="Arial"/>
        </w:rPr>
        <w:t>Pardavėjo</w:t>
      </w:r>
      <w:r w:rsidR="00764FE4" w:rsidRPr="00E311EB">
        <w:rPr>
          <w:rFonts w:cs="Arial"/>
        </w:rPr>
        <w:t xml:space="preserve"> </w:t>
      </w:r>
      <w:r w:rsidR="00DD2B79">
        <w:rPr>
          <w:rFonts w:cs="Arial"/>
        </w:rPr>
        <w:t>a</w:t>
      </w:r>
      <w:r w:rsidR="00764FE4" w:rsidRPr="00E311EB">
        <w:rPr>
          <w:rFonts w:cs="Arial"/>
        </w:rPr>
        <w:t xml:space="preserve">tliekų saugojimo bunkerio ir nėra jokių aplinkybių, ribojančių Atliekų </w:t>
      </w:r>
      <w:r w:rsidR="00DD2B79" w:rsidRPr="00DD2B79">
        <w:rPr>
          <w:rFonts w:cs="Arial"/>
        </w:rPr>
        <w:t xml:space="preserve">ir/ar Pakuočių atliekų </w:t>
      </w:r>
      <w:r w:rsidR="00764FE4" w:rsidRPr="00E311EB">
        <w:rPr>
          <w:rFonts w:cs="Arial"/>
        </w:rPr>
        <w:t xml:space="preserve">perdavimą </w:t>
      </w:r>
      <w:r w:rsidRPr="00E311EB">
        <w:rPr>
          <w:rFonts w:cs="Arial"/>
        </w:rPr>
        <w:t>Pardavėjui</w:t>
      </w:r>
      <w:r w:rsidR="00764FE4" w:rsidRPr="00E311EB">
        <w:rPr>
          <w:rFonts w:cs="Arial"/>
        </w:rPr>
        <w:t>.</w:t>
      </w:r>
    </w:p>
    <w:p w14:paraId="2448BC56" w14:textId="24E70D43" w:rsidR="00764FE4" w:rsidRPr="00E311EB" w:rsidRDefault="00764FE4" w:rsidP="00786A93">
      <w:pPr>
        <w:pStyle w:val="ENG2ndlevelprovision"/>
        <w:rPr>
          <w:rFonts w:cs="Arial"/>
        </w:rPr>
      </w:pPr>
      <w:r w:rsidRPr="00E311EB">
        <w:rPr>
          <w:rFonts w:cs="Arial"/>
          <w:lang w:eastAsia="en-US"/>
        </w:rPr>
        <w:t>Šalys taip pat pareiškia ir patvirtina, kad nei vienas iš šiame Sutarties straipsnyje pateiktų patvirtinimų ar garantijų nepalieka neaptartų aplinkybių, kurių nutylėjimas darytų kurį nors iš pareiškimų ar garantijų iš esmės klaidinančiu ar neteisingu.</w:t>
      </w:r>
    </w:p>
    <w:p w14:paraId="2E1E7334" w14:textId="71E877BF" w:rsidR="00DC608E" w:rsidRPr="00E311EB" w:rsidRDefault="00DC608E" w:rsidP="00786A93">
      <w:pPr>
        <w:pStyle w:val="ENG1stlevelheading"/>
        <w:rPr>
          <w:rFonts w:cs="Arial"/>
        </w:rPr>
      </w:pPr>
      <w:r w:rsidRPr="00E311EB">
        <w:rPr>
          <w:rFonts w:cs="Arial"/>
        </w:rPr>
        <w:t>šalių atsakomybė</w:t>
      </w:r>
    </w:p>
    <w:p w14:paraId="78052A12" w14:textId="77777777" w:rsidR="007554AE" w:rsidRPr="00E311EB" w:rsidRDefault="003258BC" w:rsidP="00EB51BC">
      <w:pPr>
        <w:pStyle w:val="ENG2ndlevelprovision"/>
      </w:pPr>
      <w:r w:rsidRPr="00E311EB">
        <w:rPr>
          <w:rFonts w:cs="Arial"/>
        </w:rPr>
        <w:t>J</w:t>
      </w:r>
      <w:r w:rsidR="00DC608E" w:rsidRPr="00E311EB">
        <w:rPr>
          <w:rFonts w:cs="Arial"/>
        </w:rPr>
        <w:t>ei Šalis nevykdo ar netinkamai vykdo Sutartį, ji privalo nukentėjusiai Šaliai atlyginti visus dėl tokio Sutarties nevykdymo ar netinkamo vykdymo patirtus tiesioginius nuostolius.</w:t>
      </w:r>
      <w:r w:rsidR="002A5651" w:rsidRPr="00E311EB">
        <w:rPr>
          <w:rFonts w:cs="Arial"/>
        </w:rPr>
        <w:t xml:space="preserve"> </w:t>
      </w:r>
    </w:p>
    <w:p w14:paraId="7D0DE18B" w14:textId="16605629" w:rsidR="00007223" w:rsidRPr="00E311EB" w:rsidRDefault="004A3B4B" w:rsidP="00EB51BC">
      <w:pPr>
        <w:pStyle w:val="ENG2ndlevelprovision"/>
      </w:pPr>
      <w:r w:rsidRPr="004A3B4B">
        <w:t>Tais atvejais, kai Pardavėjas patiria nuostolius dėl Pirkėjo veiksmų (ar neveikimo), Pardavėjas patirtų nuostolių padengimui turi teisę panaudoti Pirkėjo Pardavėjui pateiktą Sutarties įvykdymo užtikrinimą – pirmo ir besąlyginio pareikalavimo banko garantiją arba draudimo bendrovės laidavimo raštą. Jei Pirkėjo pateikto Sutarties įvykdymo užtikrinimo nepakanka pilnai padengti Pardavėjo patirtus nuostolius, Pardavėjas turi teisę likusios nepadengtos patirtų nuostolių sumos reikalauti tiesiogiai iš Pirkėjo</w:t>
      </w:r>
      <w:r w:rsidR="00007223" w:rsidRPr="00E311EB">
        <w:t>.</w:t>
      </w:r>
    </w:p>
    <w:p w14:paraId="5E39B63D" w14:textId="18A4279D" w:rsidR="003258BC" w:rsidRPr="002E1D57" w:rsidRDefault="003258BC" w:rsidP="008207A5">
      <w:pPr>
        <w:pStyle w:val="ENG2ndlevelprovision"/>
        <w:rPr>
          <w:rFonts w:cs="Arial"/>
        </w:rPr>
      </w:pPr>
      <w:r w:rsidRPr="002E1D57">
        <w:rPr>
          <w:rFonts w:cs="Arial"/>
        </w:rPr>
        <w:t xml:space="preserve">Jei Pirkėjas pažeidžia šios Sutarties </w:t>
      </w:r>
      <w:r w:rsidR="000531B9" w:rsidRPr="002E1D57">
        <w:rPr>
          <w:rFonts w:cs="Arial"/>
        </w:rPr>
        <w:t>2.6</w:t>
      </w:r>
      <w:r w:rsidR="00947EA6">
        <w:rPr>
          <w:rFonts w:cs="Arial"/>
        </w:rPr>
        <w:t xml:space="preserve"> ir </w:t>
      </w:r>
      <w:r w:rsidR="00947EA6" w:rsidRPr="0038719E">
        <w:rPr>
          <w:rFonts w:cs="Arial"/>
        </w:rPr>
        <w:t>3.</w:t>
      </w:r>
      <w:r w:rsidR="00854CA3">
        <w:rPr>
          <w:rFonts w:cs="Arial"/>
        </w:rPr>
        <w:t>8</w:t>
      </w:r>
      <w:r w:rsidR="000531B9" w:rsidRPr="002E1D57">
        <w:rPr>
          <w:rFonts w:cs="Arial"/>
        </w:rPr>
        <w:t xml:space="preserve"> </w:t>
      </w:r>
      <w:r w:rsidRPr="002E1D57">
        <w:rPr>
          <w:rFonts w:cs="Arial"/>
        </w:rPr>
        <w:t>punkt</w:t>
      </w:r>
      <w:r w:rsidR="006728E3" w:rsidRPr="002E1D57">
        <w:rPr>
          <w:rFonts w:cs="Arial"/>
        </w:rPr>
        <w:t>o</w:t>
      </w:r>
      <w:r w:rsidRPr="002E1D57">
        <w:rPr>
          <w:rFonts w:cs="Arial"/>
        </w:rPr>
        <w:t xml:space="preserve"> sąlygas, Pardavėjas įgyja teisę </w:t>
      </w:r>
      <w:r w:rsidR="007554AE" w:rsidRPr="002E1D57">
        <w:rPr>
          <w:rFonts w:cs="Arial"/>
        </w:rPr>
        <w:t>skirti baudą, lygią 100 (šimtą) EUR už kiekvieną</w:t>
      </w:r>
      <w:r w:rsidR="0076796D">
        <w:rPr>
          <w:rFonts w:cs="Arial"/>
        </w:rPr>
        <w:t xml:space="preserve"> pasikartojantį</w:t>
      </w:r>
      <w:r w:rsidR="0076796D" w:rsidRPr="002E1D57">
        <w:rPr>
          <w:rFonts w:cs="Arial"/>
        </w:rPr>
        <w:t xml:space="preserve"> </w:t>
      </w:r>
      <w:r w:rsidR="007554AE" w:rsidRPr="002E1D57">
        <w:rPr>
          <w:rFonts w:cs="Arial"/>
        </w:rPr>
        <w:t xml:space="preserve">pažeidimą, o pasikartojančio pažeidimo atveju uždrausti atitinkamo, su Pirkėju teisiniais santykiais susijusio (darbo, kita), asmens patekimą į Pardavėjo teritoriją.  </w:t>
      </w:r>
      <w:r w:rsidRPr="002E1D57">
        <w:rPr>
          <w:rFonts w:cs="Arial"/>
        </w:rPr>
        <w:t xml:space="preserve"> </w:t>
      </w:r>
    </w:p>
    <w:p w14:paraId="0580CD74" w14:textId="5C38D688" w:rsidR="005407F7" w:rsidRDefault="005407F7" w:rsidP="005D69CB">
      <w:pPr>
        <w:pStyle w:val="ENG2ndlevelprovision"/>
        <w:rPr>
          <w:rFonts w:cs="Arial"/>
        </w:rPr>
      </w:pPr>
      <w:r w:rsidRPr="002E1D57">
        <w:rPr>
          <w:rFonts w:cs="Arial"/>
        </w:rPr>
        <w:t xml:space="preserve">Jei Pirkėjas </w:t>
      </w:r>
      <w:r w:rsidR="00882383">
        <w:rPr>
          <w:rFonts w:cs="Arial"/>
        </w:rPr>
        <w:t xml:space="preserve">pakartotinai </w:t>
      </w:r>
      <w:r w:rsidRPr="002E1D57">
        <w:rPr>
          <w:rFonts w:cs="Arial"/>
        </w:rPr>
        <w:t>pažeidžia šios Sutarties 2.</w:t>
      </w:r>
      <w:r>
        <w:rPr>
          <w:rFonts w:cs="Arial"/>
        </w:rPr>
        <w:t>1</w:t>
      </w:r>
      <w:r w:rsidRPr="002E1D57">
        <w:rPr>
          <w:rFonts w:cs="Arial"/>
        </w:rPr>
        <w:t xml:space="preserve"> punkt</w:t>
      </w:r>
      <w:r>
        <w:rPr>
          <w:rFonts w:cs="Arial"/>
        </w:rPr>
        <w:t xml:space="preserve">e numatytus </w:t>
      </w:r>
      <w:r w:rsidR="00882383">
        <w:rPr>
          <w:rFonts w:cs="Arial"/>
        </w:rPr>
        <w:t xml:space="preserve">reikalavimus </w:t>
      </w:r>
      <w:r>
        <w:rPr>
          <w:rFonts w:cs="Arial"/>
        </w:rPr>
        <w:t>Atliek</w:t>
      </w:r>
      <w:r w:rsidR="00882383">
        <w:rPr>
          <w:rFonts w:cs="Arial"/>
        </w:rPr>
        <w:t>om</w:t>
      </w:r>
      <w:r w:rsidR="00324B21">
        <w:rPr>
          <w:rFonts w:cs="Arial"/>
        </w:rPr>
        <w:t>s</w:t>
      </w:r>
      <w:r w:rsidR="00324B21" w:rsidRPr="00324B21">
        <w:t xml:space="preserve"> </w:t>
      </w:r>
      <w:r w:rsidR="00324B21" w:rsidRPr="00324B21">
        <w:rPr>
          <w:rFonts w:cs="Arial"/>
        </w:rPr>
        <w:t>ir/ar Pakuočių atliek</w:t>
      </w:r>
      <w:r w:rsidR="00324B21">
        <w:rPr>
          <w:rFonts w:cs="Arial"/>
        </w:rPr>
        <w:t>om</w:t>
      </w:r>
      <w:r w:rsidR="00882383">
        <w:rPr>
          <w:rFonts w:cs="Arial"/>
        </w:rPr>
        <w:t>s</w:t>
      </w:r>
      <w:r>
        <w:rPr>
          <w:rFonts w:cs="Arial"/>
        </w:rPr>
        <w:t xml:space="preserve"> </w:t>
      </w:r>
      <w:r w:rsidRPr="002E1D57">
        <w:rPr>
          <w:rFonts w:cs="Arial"/>
        </w:rPr>
        <w:t>Pardavėjas įgyja teisę skirti baudą, lygią 100 (šimtą) EUR už kiekvieną pažeidimą</w:t>
      </w:r>
      <w:r>
        <w:rPr>
          <w:rFonts w:cs="Arial"/>
        </w:rPr>
        <w:t>.</w:t>
      </w:r>
    </w:p>
    <w:p w14:paraId="56E27D64" w14:textId="05CE117D" w:rsidR="00B17D3C" w:rsidRDefault="001400D1" w:rsidP="005D69CB">
      <w:pPr>
        <w:pStyle w:val="ENG2ndlevelprovision"/>
        <w:rPr>
          <w:rFonts w:cs="Arial"/>
        </w:rPr>
      </w:pPr>
      <w:r w:rsidRPr="001400D1">
        <w:rPr>
          <w:rFonts w:cs="Arial"/>
        </w:rPr>
        <w:t>Jei Pirkėjas pažeidžia šios Sutarties 1.</w:t>
      </w:r>
      <w:r w:rsidR="00F17330">
        <w:rPr>
          <w:rFonts w:cs="Arial"/>
        </w:rPr>
        <w:t>6</w:t>
      </w:r>
      <w:r w:rsidRPr="001400D1">
        <w:rPr>
          <w:rFonts w:cs="Arial"/>
        </w:rPr>
        <w:t xml:space="preserve"> punktą, Pardavėjas įgyja teisę vienašališkai nutraukti Sutartį ir pareikalauti Pirkėjo sumokėti baudą, lygią 10 000 (dešimt tūkstančių) EUR.</w:t>
      </w:r>
      <w:r w:rsidR="00B17D3C" w:rsidRPr="00774F70">
        <w:rPr>
          <w:rFonts w:cs="Arial"/>
          <w:strike/>
        </w:rPr>
        <w:t xml:space="preserve"> </w:t>
      </w:r>
    </w:p>
    <w:p w14:paraId="03A65BAC" w14:textId="7C69B60B" w:rsidR="000D1BBC" w:rsidRPr="00E311EB" w:rsidRDefault="000D1BBC" w:rsidP="00786A93">
      <w:pPr>
        <w:pStyle w:val="ENG1stlevelheading"/>
        <w:rPr>
          <w:rFonts w:cs="Arial"/>
        </w:rPr>
      </w:pPr>
      <w:r w:rsidRPr="00E311EB">
        <w:rPr>
          <w:rFonts w:cs="Arial"/>
        </w:rPr>
        <w:t>šalių kontaktai</w:t>
      </w:r>
    </w:p>
    <w:p w14:paraId="0A4BEEEC" w14:textId="32628AC8" w:rsidR="000D1BBC" w:rsidRPr="00E311EB" w:rsidRDefault="000E145F" w:rsidP="00786A93">
      <w:pPr>
        <w:pStyle w:val="ENG2ndlevelprovision"/>
        <w:rPr>
          <w:rFonts w:cs="Arial"/>
        </w:rPr>
      </w:pPr>
      <w:r w:rsidRPr="00E311EB">
        <w:rPr>
          <w:rFonts w:cs="Arial"/>
        </w:rPr>
        <w:t>Visi pranešimai ir kita su Sutartimi susijusi informacija turi būti rašytin</w:t>
      </w:r>
      <w:r w:rsidR="00D06C3D" w:rsidRPr="00E311EB">
        <w:rPr>
          <w:rFonts w:cs="Arial"/>
        </w:rPr>
        <w:t>ė</w:t>
      </w:r>
      <w:r w:rsidRPr="00E311EB">
        <w:rPr>
          <w:rFonts w:cs="Arial"/>
        </w:rPr>
        <w:t>. Rašytinę informaciją galima siųsti elektroniniu paštu arba registruotu paštu</w:t>
      </w:r>
      <w:r w:rsidRPr="00E311EB">
        <w:rPr>
          <w:rFonts w:eastAsia="Times New Roman" w:cs="Arial"/>
        </w:rPr>
        <w:t>. Elektroniniu paštu išsiųsta informacija</w:t>
      </w:r>
      <w:r w:rsidR="00725313" w:rsidRPr="00E311EB">
        <w:rPr>
          <w:rFonts w:eastAsia="Times New Roman" w:cs="Arial"/>
        </w:rPr>
        <w:t>, įskaitant sąskaitas faktūras,</w:t>
      </w:r>
      <w:r w:rsidRPr="00E311EB">
        <w:rPr>
          <w:rFonts w:cs="Arial"/>
        </w:rPr>
        <w:t xml:space="preserve"> laikoma gauta išsiuntimo dieną. </w:t>
      </w:r>
    </w:p>
    <w:p w14:paraId="12D68927" w14:textId="605F25EA" w:rsidR="000E145F" w:rsidRPr="00E311EB" w:rsidRDefault="000E145F" w:rsidP="00786A93">
      <w:pPr>
        <w:pStyle w:val="ENG2ndlevelprovision"/>
        <w:rPr>
          <w:rFonts w:cs="Arial"/>
        </w:rPr>
      </w:pPr>
      <w:r w:rsidRPr="00E311EB">
        <w:rPr>
          <w:rFonts w:cs="Arial"/>
        </w:rPr>
        <w:t>Šalių paskirti kontakt</w:t>
      </w:r>
      <w:r w:rsidR="00527A7D" w:rsidRPr="00E311EB">
        <w:rPr>
          <w:rFonts w:cs="Arial"/>
        </w:rPr>
        <w:t>iniai asmenys</w:t>
      </w:r>
      <w:r w:rsidRPr="00E311EB">
        <w:rPr>
          <w:rFonts w:cs="Arial"/>
        </w:rPr>
        <w:t>:</w:t>
      </w:r>
    </w:p>
    <w:p w14:paraId="03DAB0E4" w14:textId="3579D073" w:rsidR="000E145F" w:rsidRPr="00E311EB" w:rsidRDefault="00A72B04" w:rsidP="00786A93">
      <w:pPr>
        <w:pStyle w:val="ENG3rdlevelsubprovision"/>
        <w:rPr>
          <w:b/>
        </w:rPr>
      </w:pPr>
      <w:r w:rsidRPr="00E311EB">
        <w:rPr>
          <w:b/>
        </w:rPr>
        <w:t>Pardavėjas</w:t>
      </w:r>
      <w:r w:rsidR="00636846" w:rsidRPr="00E311EB">
        <w:rPr>
          <w:b/>
        </w:rPr>
        <w:t>:</w:t>
      </w:r>
    </w:p>
    <w:p w14:paraId="0BCD2E8F" w14:textId="532F51F2" w:rsidR="004C150A" w:rsidRDefault="004C150A" w:rsidP="0051248A">
      <w:pPr>
        <w:pStyle w:val="ENG3rdlevelsubprovision"/>
        <w:numPr>
          <w:ilvl w:val="0"/>
          <w:numId w:val="0"/>
        </w:numPr>
        <w:ind w:left="1418"/>
      </w:pPr>
      <w:bookmarkStart w:id="6" w:name="_Hlk5194100"/>
      <w:r>
        <w:t xml:space="preserve">Kontaktinis asmuo: </w:t>
      </w:r>
      <w:r w:rsidR="0019715C">
        <w:t>[...]</w:t>
      </w:r>
    </w:p>
    <w:p w14:paraId="597FD6F9" w14:textId="66268CD7" w:rsidR="004C150A" w:rsidRDefault="004C150A" w:rsidP="0051248A">
      <w:pPr>
        <w:pStyle w:val="ENG3rdlevelsubprovision"/>
        <w:numPr>
          <w:ilvl w:val="0"/>
          <w:numId w:val="0"/>
        </w:numPr>
        <w:ind w:left="1418"/>
      </w:pPr>
      <w:r>
        <w:t xml:space="preserve">Adresas korespondencijai: </w:t>
      </w:r>
      <w:r w:rsidR="005D49DB">
        <w:t>Paneriškių g. 25</w:t>
      </w:r>
      <w:r>
        <w:t>, Vilnius.</w:t>
      </w:r>
    </w:p>
    <w:p w14:paraId="1867030C" w14:textId="4BED5173" w:rsidR="004C150A" w:rsidRDefault="004C150A" w:rsidP="0051248A">
      <w:pPr>
        <w:pStyle w:val="ENG3rdlevelsubprovision"/>
        <w:numPr>
          <w:ilvl w:val="0"/>
          <w:numId w:val="0"/>
        </w:numPr>
        <w:ind w:left="1418"/>
      </w:pPr>
      <w:r>
        <w:t xml:space="preserve">Kontaktinio asmens tel. Nr. </w:t>
      </w:r>
      <w:r w:rsidR="0019715C">
        <w:t>[...]</w:t>
      </w:r>
    </w:p>
    <w:p w14:paraId="42ECAF1D" w14:textId="2F79A03E" w:rsidR="004C150A" w:rsidRDefault="004C150A" w:rsidP="0051248A">
      <w:pPr>
        <w:pStyle w:val="ENG3rdlevelsubprovision"/>
        <w:numPr>
          <w:ilvl w:val="0"/>
          <w:numId w:val="0"/>
        </w:numPr>
        <w:ind w:left="1418"/>
      </w:pPr>
      <w:r>
        <w:t xml:space="preserve">Elektroninio pašto adresas pagal šią Sutartį siunčiamiems pranešimams: </w:t>
      </w:r>
      <w:r w:rsidR="0019715C">
        <w:t>[...]</w:t>
      </w:r>
    </w:p>
    <w:p w14:paraId="41A6BCA2" w14:textId="68052BEF" w:rsidR="004C150A" w:rsidRDefault="004C150A" w:rsidP="004C150A">
      <w:pPr>
        <w:pStyle w:val="ENG3rdlevelsubprovision"/>
        <w:numPr>
          <w:ilvl w:val="0"/>
          <w:numId w:val="0"/>
        </w:numPr>
        <w:ind w:left="1418"/>
      </w:pPr>
      <w:r>
        <w:t xml:space="preserve">Banko sąskaitos numeris: </w:t>
      </w:r>
      <w:r w:rsidR="0019715C">
        <w:t>[...]</w:t>
      </w:r>
    </w:p>
    <w:bookmarkEnd w:id="6"/>
    <w:p w14:paraId="1C5007F4" w14:textId="01C2643D" w:rsidR="000E145F" w:rsidRPr="00E311EB" w:rsidRDefault="00A72B04" w:rsidP="00786A93">
      <w:pPr>
        <w:pStyle w:val="ENG3rdlevelsubprovision"/>
      </w:pPr>
      <w:r w:rsidRPr="00E311EB">
        <w:rPr>
          <w:b/>
        </w:rPr>
        <w:t>Pirkėjas</w:t>
      </w:r>
      <w:r w:rsidR="000E145F" w:rsidRPr="00E311EB">
        <w:rPr>
          <w:b/>
        </w:rPr>
        <w:t>:</w:t>
      </w:r>
      <w:r w:rsidR="000E145F" w:rsidRPr="00E311EB">
        <w:t xml:space="preserve"> </w:t>
      </w:r>
    </w:p>
    <w:p w14:paraId="5922DBC4" w14:textId="01A3A3E3" w:rsidR="000E145F" w:rsidRPr="00E311EB" w:rsidRDefault="000E145F" w:rsidP="00786A93">
      <w:pPr>
        <w:pStyle w:val="ENG3rdlevelsubprovision"/>
        <w:numPr>
          <w:ilvl w:val="0"/>
          <w:numId w:val="0"/>
        </w:numPr>
        <w:ind w:left="1418"/>
      </w:pPr>
      <w:r w:rsidRPr="00E311EB">
        <w:t xml:space="preserve">Kontaktinis asmuo: </w:t>
      </w:r>
      <w:r w:rsidR="0019715C">
        <w:t>[...]</w:t>
      </w:r>
    </w:p>
    <w:p w14:paraId="6A480A31" w14:textId="7DD2F90D" w:rsidR="00527A7D" w:rsidRPr="00E311EB" w:rsidRDefault="00527A7D" w:rsidP="00786A93">
      <w:pPr>
        <w:pStyle w:val="ENG3rdlevelsubprovision"/>
        <w:numPr>
          <w:ilvl w:val="0"/>
          <w:numId w:val="0"/>
        </w:numPr>
        <w:ind w:left="1418"/>
      </w:pPr>
      <w:r w:rsidRPr="00E311EB">
        <w:t xml:space="preserve">Adresas korespondencijai: </w:t>
      </w:r>
      <w:r w:rsidR="0019715C">
        <w:t>[...]</w:t>
      </w:r>
    </w:p>
    <w:p w14:paraId="2955CB91" w14:textId="21A973C4" w:rsidR="000E145F" w:rsidRPr="00E311EB" w:rsidRDefault="000E145F" w:rsidP="00786A93">
      <w:pPr>
        <w:pStyle w:val="ENG3rdlevelsubprovision"/>
        <w:numPr>
          <w:ilvl w:val="0"/>
          <w:numId w:val="0"/>
        </w:numPr>
        <w:ind w:left="1418"/>
      </w:pPr>
      <w:r w:rsidRPr="00E311EB">
        <w:t xml:space="preserve">Kontaktinio asmens tel. Nr. </w:t>
      </w:r>
      <w:r w:rsidR="0019715C">
        <w:t>[...]</w:t>
      </w:r>
    </w:p>
    <w:p w14:paraId="4A1A40DA" w14:textId="0711BDA9" w:rsidR="000E145F" w:rsidRPr="00E311EB" w:rsidRDefault="000E145F" w:rsidP="00786A93">
      <w:pPr>
        <w:pStyle w:val="ENG3rdlevelsubprovision"/>
        <w:numPr>
          <w:ilvl w:val="0"/>
          <w:numId w:val="0"/>
        </w:numPr>
        <w:ind w:left="1418"/>
      </w:pPr>
      <w:r w:rsidRPr="00E311EB">
        <w:t>Elektroninio pašto adresas pagal šią Sutartį siunčiamiems pranešimams:</w:t>
      </w:r>
      <w:r w:rsidR="007C72B7">
        <w:t xml:space="preserve"> </w:t>
      </w:r>
      <w:r w:rsidR="0019715C">
        <w:t>[...]</w:t>
      </w:r>
    </w:p>
    <w:p w14:paraId="008C8BDB" w14:textId="35E69761" w:rsidR="000E145F" w:rsidRPr="00E311EB" w:rsidRDefault="000E145F" w:rsidP="00786A93">
      <w:pPr>
        <w:pStyle w:val="ENG3rdlevelsubprovision"/>
        <w:numPr>
          <w:ilvl w:val="0"/>
          <w:numId w:val="0"/>
        </w:numPr>
        <w:ind w:left="1418"/>
      </w:pPr>
      <w:r w:rsidRPr="00E311EB">
        <w:t xml:space="preserve">Elektroninio pašto adresas pagal šią Sutartį siunčiamoms sąskaitoms faktūroms: </w:t>
      </w:r>
      <w:r w:rsidR="0019715C">
        <w:t>[...]</w:t>
      </w:r>
    </w:p>
    <w:p w14:paraId="25377160" w14:textId="398AA17D" w:rsidR="006C0F3A" w:rsidRPr="00E311EB" w:rsidRDefault="006C0F3A" w:rsidP="00786A93">
      <w:pPr>
        <w:pStyle w:val="ENG3rdlevelsubprovision"/>
        <w:numPr>
          <w:ilvl w:val="0"/>
          <w:numId w:val="0"/>
        </w:numPr>
        <w:ind w:left="1418"/>
      </w:pPr>
      <w:r w:rsidRPr="00E311EB">
        <w:t xml:space="preserve">Banko sąskaitos numeris: </w:t>
      </w:r>
      <w:r w:rsidR="0019715C">
        <w:t>[...]</w:t>
      </w:r>
    </w:p>
    <w:p w14:paraId="3C8939A7" w14:textId="05FE533D" w:rsidR="000E145F" w:rsidRPr="00774F70" w:rsidRDefault="000E145F" w:rsidP="00786A93">
      <w:pPr>
        <w:pStyle w:val="ENG2ndlevelprovision"/>
        <w:rPr>
          <w:rFonts w:cs="Arial"/>
        </w:rPr>
      </w:pPr>
      <w:r w:rsidRPr="00E311EB">
        <w:rPr>
          <w:rFonts w:cs="Arial"/>
          <w:color w:val="000000"/>
        </w:rPr>
        <w:t>Pasikeitus Šalies adresui ir (arba) kitiems kontaktiniams duomenims, Šalis ne vėliau kaip per 3 (tris) darbo dienas privalo apie tai informuoti kitą Šalį. Neįvykdžiusi šių reikalavimų Šalis negali reikšti pretenzijų dėl to, kad kitos Šalies veiksmai, kuriuos ji atliko remdamasi paskutiniais žinomais kontaktiniais duomenimis, prieštarauja Sutarties sąlygoms, arba kad ji negavo remiantis tais kontaktiniais duomenimis siųstų pranešimų.</w:t>
      </w:r>
    </w:p>
    <w:p w14:paraId="08CBF4D3" w14:textId="221CD29E" w:rsidR="004448EC" w:rsidRDefault="004448EC" w:rsidP="00786A93">
      <w:pPr>
        <w:pStyle w:val="ENG2ndlevelprovision"/>
        <w:rPr>
          <w:rFonts w:cs="Arial"/>
        </w:rPr>
      </w:pPr>
      <w:r w:rsidRPr="004448EC">
        <w:rPr>
          <w:rFonts w:cs="Arial"/>
        </w:rPr>
        <w:t>Vykdydamos Sutartį Šalys įsipareigoja asmens duomenų tvarkymą vykdyti teisėtai – laikantis Bendrojo duomenų apsaugos reglamento 2016/679 (BDAR), Lietuvos Respublikos asmens duomenų teisinės apsaugos įstatymo ir kitų teisės aktų, reglamentuojančių asmens duomenų tvarkymą.</w:t>
      </w:r>
    </w:p>
    <w:p w14:paraId="46C8B477" w14:textId="1F081A84" w:rsidR="004448EC" w:rsidRDefault="004448EC" w:rsidP="00786A93">
      <w:pPr>
        <w:pStyle w:val="ENG2ndlevelprovision"/>
        <w:rPr>
          <w:rFonts w:cs="Arial"/>
        </w:rPr>
      </w:pPr>
      <w:r w:rsidRPr="004448EC">
        <w:rPr>
          <w:rFonts w:cs="Arial"/>
        </w:rPr>
        <w:t>Šalių atstovų, darbuotojų ar kitų fizinių asmenų, pasitelktų Sutarčiai vykdyti</w:t>
      </w:r>
      <w:r>
        <w:rPr>
          <w:rFonts w:cs="Arial"/>
        </w:rPr>
        <w:t>,</w:t>
      </w:r>
      <w:r w:rsidRPr="004448EC">
        <w:rPr>
          <w:rFonts w:cs="Arial"/>
        </w:rPr>
        <w:t xml:space="preserve"> duomenų tvarkymo teisėtumas grindžiamas būtinybe įvykdyti Sutartį arba būtinybe pasinaudoti iš Sutarties kylančiomis teisėmis.</w:t>
      </w:r>
    </w:p>
    <w:p w14:paraId="14EE0F60" w14:textId="4DEB2DE9" w:rsidR="004448EC" w:rsidRDefault="004448EC" w:rsidP="00786A93">
      <w:pPr>
        <w:pStyle w:val="ENG2ndlevelprovision"/>
        <w:rPr>
          <w:rFonts w:cs="Arial"/>
        </w:rPr>
      </w:pPr>
      <w:r w:rsidRPr="004448EC">
        <w:rPr>
          <w:rFonts w:cs="Arial"/>
        </w:rPr>
        <w:t xml:space="preserve">Šalys asmens duomenis saugo ne ilgiau nei to reikalauja duomenų tvarkymo tikslai ar numato teisės aktai, jeigu juose yra nustatytas ilgesnis </w:t>
      </w:r>
      <w:r>
        <w:rPr>
          <w:rFonts w:cs="Arial"/>
        </w:rPr>
        <w:t xml:space="preserve">terminas </w:t>
      </w:r>
      <w:r w:rsidRPr="004448EC">
        <w:rPr>
          <w:rFonts w:cs="Arial"/>
        </w:rPr>
        <w:t>duomenų saugojim</w:t>
      </w:r>
      <w:r>
        <w:rPr>
          <w:rFonts w:cs="Arial"/>
        </w:rPr>
        <w:t>ui</w:t>
      </w:r>
      <w:r w:rsidRPr="004448EC">
        <w:rPr>
          <w:rFonts w:cs="Arial"/>
        </w:rPr>
        <w:t>. Asmens duomenys turi būti saugomi tol, kol iš sutartinių santykių gali kilti pagrįstų reikalavimų arba kiek tai reikalinga Šalių teisėtiems interesams įgyvendinti ir apsaugoti. Nebereikalingi asmens duomenys sunaikinami.</w:t>
      </w:r>
    </w:p>
    <w:p w14:paraId="524D171D" w14:textId="683CA00D" w:rsidR="004448EC" w:rsidRDefault="004448EC" w:rsidP="00786A93">
      <w:pPr>
        <w:pStyle w:val="ENG2ndlevelprovision"/>
        <w:rPr>
          <w:rFonts w:cs="Arial"/>
        </w:rPr>
      </w:pPr>
      <w:r w:rsidRPr="004448EC">
        <w:rPr>
          <w:rFonts w:cs="Arial"/>
        </w:rPr>
        <w:t>Gali būti tvarkomi šie Šalių vadovų, kitų darbuotojų, atsakingų asmenų ar atstovų, atstovaujančių Šalims, duomenys (I) vardas, pavardė; (II) kontaktiniai duomenys (darbo telefono numeris, darbo elektroninis paštas, darbovietės adresas; (III) užimamos pareigos; (IV) įgaliojimų (atstovavimo) duomenys, įskaitant atstovų asmens kodus, adresus; (V) Šalių vardu ir interesais vykdomas susirašinėjimas ar kiti duomenys suformuojami Sutarties vykdymo metu.</w:t>
      </w:r>
    </w:p>
    <w:p w14:paraId="78D4F540" w14:textId="167917BA" w:rsidR="004448EC" w:rsidRPr="00E311EB" w:rsidRDefault="004448EC" w:rsidP="00786A93">
      <w:pPr>
        <w:pStyle w:val="ENG2ndlevelprovision"/>
        <w:rPr>
          <w:rFonts w:cs="Arial"/>
        </w:rPr>
      </w:pPr>
      <w:r w:rsidRPr="004448EC">
        <w:rPr>
          <w:rFonts w:cs="Arial"/>
        </w:rPr>
        <w:t>Tvarkomus duomenis gali gauti: (I) Šalių darbuotojai, atsakingi už Šalių tarpusavio bendradarbiavimą ir ryšių palaikymą, taip pat vykdantys buhalterinės apskaitos, informacinių sistemų priežiūros, verslo rodiklių analitikos ir verslo planavimo funkcijas; (II) informacinių sistemų, kurias Šalys naudoja tarpusavio santykių valdymui, teikėjai ir prižiūrėtojai; (III) mokesčių inspekcija; (IV) bankai; (V) Šalių pasitelkiami kiti asmenys, susiję su Sutarties vykdymu.</w:t>
      </w:r>
    </w:p>
    <w:p w14:paraId="213B8248" w14:textId="59C2077E" w:rsidR="00B12BB9" w:rsidRPr="00E311EB" w:rsidRDefault="00B12BB9" w:rsidP="00786A93">
      <w:pPr>
        <w:pStyle w:val="ENG1stlevelheading"/>
        <w:rPr>
          <w:rFonts w:cs="Arial"/>
        </w:rPr>
      </w:pPr>
      <w:r w:rsidRPr="00E311EB">
        <w:rPr>
          <w:rFonts w:cs="Arial"/>
        </w:rPr>
        <w:t>KITOS NUOSTATOS</w:t>
      </w:r>
    </w:p>
    <w:p w14:paraId="0301C054" w14:textId="1386C746" w:rsidR="00B12BB9" w:rsidRPr="00E311EB" w:rsidRDefault="00B12BB9" w:rsidP="00786A93">
      <w:pPr>
        <w:pStyle w:val="ENG2ndlevelprovision"/>
        <w:rPr>
          <w:rFonts w:cs="Arial"/>
        </w:rPr>
      </w:pPr>
      <w:r w:rsidRPr="00E311EB">
        <w:rPr>
          <w:rFonts w:cs="Arial"/>
          <w:b/>
        </w:rPr>
        <w:t>Taikytina teisė</w:t>
      </w:r>
      <w:r w:rsidRPr="00E311EB">
        <w:rPr>
          <w:rFonts w:cs="Arial"/>
        </w:rPr>
        <w:t>. Šiai Sutarčiai</w:t>
      </w:r>
      <w:r w:rsidR="006A5CB5" w:rsidRPr="00E311EB">
        <w:rPr>
          <w:rFonts w:cs="Arial"/>
        </w:rPr>
        <w:t xml:space="preserve"> ir jos aiškinimui</w:t>
      </w:r>
      <w:r w:rsidRPr="00E311EB">
        <w:rPr>
          <w:rFonts w:cs="Arial"/>
        </w:rPr>
        <w:t xml:space="preserve"> taikoma Lietuvos Respublikos teisė. </w:t>
      </w:r>
    </w:p>
    <w:p w14:paraId="753C0485" w14:textId="729AD38C" w:rsidR="00B12BB9" w:rsidRPr="00E311EB" w:rsidRDefault="00725313" w:rsidP="00786A93">
      <w:pPr>
        <w:pStyle w:val="ENG2ndlevelprovision"/>
        <w:rPr>
          <w:rFonts w:cs="Arial"/>
        </w:rPr>
      </w:pPr>
      <w:r w:rsidRPr="00E311EB">
        <w:rPr>
          <w:rFonts w:cs="Arial"/>
          <w:b/>
        </w:rPr>
        <w:t>Ginčų sprendimas.</w:t>
      </w:r>
      <w:r w:rsidRPr="00E311EB">
        <w:rPr>
          <w:rFonts w:cs="Arial"/>
        </w:rPr>
        <w:t xml:space="preserve"> Kiekvienas ginčas, nesutarimas ar reikalavimas, kylantis iš šios Sutarties ar susijęs su šia Sutartimi, jos pažeidimu, nutraukimu ar galiojimu, visų pirma sprendžiamas taikiai, Šalių abipusėmis pastangomis. Jei Šalims nepavyksta išspręsti ginčo savo pastangomis per 30 (trisdešimt) kalendorinių dienų, toks ginčas galutinai sprendžiamas teisės aktų nustatyta tvarka kompetentingame Lietuvos Respublikos teisme.</w:t>
      </w:r>
      <w:r w:rsidR="00B12BB9" w:rsidRPr="00E311EB">
        <w:rPr>
          <w:rFonts w:cs="Arial"/>
        </w:rPr>
        <w:t xml:space="preserve"> </w:t>
      </w:r>
      <w:r w:rsidR="005E75ED" w:rsidRPr="005E75ED">
        <w:rPr>
          <w:rFonts w:cs="Arial"/>
        </w:rPr>
        <w:t xml:space="preserve">Teritorinis teismingumas parenkamas pagal </w:t>
      </w:r>
      <w:r w:rsidR="005E75ED">
        <w:rPr>
          <w:rFonts w:cs="Arial"/>
        </w:rPr>
        <w:t>Pirkėjo</w:t>
      </w:r>
      <w:r w:rsidR="005E75ED" w:rsidRPr="005E75ED">
        <w:rPr>
          <w:rFonts w:cs="Arial"/>
        </w:rPr>
        <w:t xml:space="preserve"> buveinės vietą.</w:t>
      </w:r>
    </w:p>
    <w:p w14:paraId="1A865064" w14:textId="6C4D1331" w:rsidR="00B12BB9" w:rsidRPr="00E311EB" w:rsidRDefault="00B12BB9" w:rsidP="00786A93">
      <w:pPr>
        <w:pStyle w:val="ENG2ndlevelprovision"/>
        <w:rPr>
          <w:rFonts w:cs="Arial"/>
        </w:rPr>
      </w:pPr>
      <w:r w:rsidRPr="00E311EB">
        <w:rPr>
          <w:rFonts w:cs="Arial"/>
          <w:b/>
          <w:bCs/>
        </w:rPr>
        <w:t xml:space="preserve">Teisių </w:t>
      </w:r>
      <w:r w:rsidRPr="00E311EB">
        <w:rPr>
          <w:rFonts w:cs="Arial"/>
          <w:b/>
        </w:rPr>
        <w:t>perleidimas</w:t>
      </w:r>
      <w:r w:rsidRPr="00E311EB">
        <w:rPr>
          <w:rFonts w:cs="Arial"/>
          <w:b/>
          <w:bCs/>
        </w:rPr>
        <w:t xml:space="preserve">. </w:t>
      </w:r>
      <w:r w:rsidR="000E145F" w:rsidRPr="00E311EB">
        <w:rPr>
          <w:rFonts w:cs="Arial"/>
        </w:rPr>
        <w:t xml:space="preserve">Nė viena Šalis negali perleisti šia Sutartimi prisiimtų įsipareigojimų vykdymo be išankstinio rašytinio kitos Šalies sutikimo. Bet koks savo įsipareigojimų perleidimas pažeidžiant  Sutarties nuostatas yra niekinis. Visos Sutarties sąlygos ir nuostatos yra privalomos Šalių atitinkamiems teisių perėmėjams ir lieka galioti jų naudai bei turi būti jų vykdomos. </w:t>
      </w:r>
    </w:p>
    <w:p w14:paraId="3F31770E" w14:textId="77777777" w:rsidR="00B12BB9" w:rsidRPr="00E311EB" w:rsidRDefault="00B12BB9" w:rsidP="00786A93">
      <w:pPr>
        <w:pStyle w:val="ENG2ndlevelprovision"/>
        <w:rPr>
          <w:rFonts w:cs="Arial"/>
        </w:rPr>
      </w:pPr>
      <w:r w:rsidRPr="00E311EB">
        <w:rPr>
          <w:rFonts w:cs="Arial"/>
          <w:b/>
        </w:rPr>
        <w:t>Pakeitimai.</w:t>
      </w:r>
      <w:r w:rsidRPr="00E311EB">
        <w:rPr>
          <w:rFonts w:cs="Arial"/>
        </w:rPr>
        <w:t xml:space="preserve"> Visi šios Sutarties pakeitimai, papildymai ir priedai galioja tik tuomet, jeigu jie sudaryti raštu ir pasirašyti Šalių. </w:t>
      </w:r>
    </w:p>
    <w:p w14:paraId="1546D73C" w14:textId="3E3C6EC4" w:rsidR="00B12BB9" w:rsidRPr="00E311EB" w:rsidRDefault="00725313" w:rsidP="00786A93">
      <w:pPr>
        <w:pStyle w:val="ENG2ndlevelprovision"/>
        <w:rPr>
          <w:rFonts w:cs="Arial"/>
        </w:rPr>
      </w:pPr>
      <w:r w:rsidRPr="00E311EB">
        <w:rPr>
          <w:rFonts w:cs="Arial"/>
          <w:b/>
        </w:rPr>
        <w:t>Konfidencialumas</w:t>
      </w:r>
      <w:r w:rsidRPr="00E311EB">
        <w:rPr>
          <w:rFonts w:cs="Arial"/>
          <w:b/>
          <w:bCs/>
        </w:rPr>
        <w:t xml:space="preserve">. </w:t>
      </w:r>
      <w:r w:rsidRPr="00E311EB">
        <w:rPr>
          <w:rFonts w:cs="Arial"/>
          <w:color w:val="000000"/>
        </w:rPr>
        <w:t>Šalys supranta ir susitaria, kad ši Sutartis, informacija, kurią Šalys sužinojo viena iš kitos derybų, Sutarties sudarymo ir jos vykdymo metu, taip pat bet kokia kita informacija, susijusi su Sutarties dalyku, laikoma konfidencialia ir be išankstinio rašytinio kitos Šalies sutikimo negali būti atskleista tretiesiems asmenims ar panaudota kitiems tikslams, nei šios Sutarties vykdymas. Šis konfidencialumo reikalavimas netaikomas informacijai, kuri yra viešai prieinama arba kurią privaloma atskleisti pagal galiojančius teisės aktus</w:t>
      </w:r>
      <w:r w:rsidRPr="00E311EB">
        <w:rPr>
          <w:rFonts w:cs="Arial"/>
        </w:rPr>
        <w:t xml:space="preserve">. </w:t>
      </w:r>
      <w:r w:rsidRPr="007C72B7">
        <w:rPr>
          <w:rFonts w:cs="Arial"/>
        </w:rPr>
        <w:t>Tuo atveju, kai Šalis ketina atskleisti informaciją pagal galiojančius teisės aktus (kai teisės aktai nustato pareigą pateikti informaciją), ji privalo, esant galimybei, iki informacijos pateikimo informuoti kitą Šalį apie tai, kokia informacija bus teikiama.</w:t>
      </w:r>
    </w:p>
    <w:p w14:paraId="59BBDD0E" w14:textId="67B4B3C4" w:rsidR="004E3D4D" w:rsidRPr="00E311EB" w:rsidRDefault="004E3D4D" w:rsidP="00786A93">
      <w:pPr>
        <w:pStyle w:val="ENG2ndlevelprovision"/>
        <w:rPr>
          <w:rFonts w:cs="Arial"/>
        </w:rPr>
      </w:pPr>
      <w:r w:rsidRPr="00E311EB">
        <w:rPr>
          <w:rFonts w:cs="Arial"/>
          <w:b/>
        </w:rPr>
        <w:t xml:space="preserve">Force </w:t>
      </w:r>
      <w:r w:rsidR="00764FE4" w:rsidRPr="00E311EB">
        <w:rPr>
          <w:rFonts w:cs="Arial"/>
          <w:b/>
        </w:rPr>
        <w:t>M</w:t>
      </w:r>
      <w:r w:rsidRPr="00E311EB">
        <w:rPr>
          <w:rFonts w:cs="Arial"/>
          <w:b/>
        </w:rPr>
        <w:t>ajeure.</w:t>
      </w:r>
      <w:r w:rsidR="00B2209D" w:rsidRPr="00E311EB">
        <w:rPr>
          <w:rFonts w:eastAsia="Times New Roman" w:cs="Arial"/>
        </w:rPr>
        <w:t xml:space="preserve"> Nė viena Šalis nelaikoma atsakinga pagal šią Sutartį jokiomis aplinkybėmis dėl savo įsipareigojimų pagal šią Sutartį nevykdymo ar vėlavimo juos įvykdyti, kuris kyla ar atsiranda dėl nenugalimos jėgos (</w:t>
      </w:r>
      <w:r w:rsidR="00B2209D" w:rsidRPr="00E311EB">
        <w:rPr>
          <w:rFonts w:eastAsia="Times New Roman" w:cs="Arial"/>
          <w:i/>
        </w:rPr>
        <w:t>Force Majeure</w:t>
      </w:r>
      <w:r w:rsidR="00B2209D" w:rsidRPr="00E311EB">
        <w:rPr>
          <w:rFonts w:eastAsia="Times New Roman" w:cs="Arial"/>
        </w:rPr>
        <w:t>) aplinkybių, kaip antai gaisras, sprogimas ar kita priežastis, embargas, nelaimingas atsitikimas, medžiagų, degalų, transporto priemonių ar energijos trūkumas, bet kurios vyriausybinės arba civilinės ar karinės institucijos, arba jų oficialių agentūrų taisyklės, teisės aktai ar kiti reikalavimai, stichinės nelaimės arba valstybės priešų veiksmai, karas, civiliniai neramumai, ar neveikimas, epidemija ar katastrofa arba bet kokia priežastis, kurios Šalis pagrįstai negali kontroliuoti</w:t>
      </w:r>
      <w:r w:rsidR="00B2209D" w:rsidRPr="00E311EB">
        <w:rPr>
          <w:rFonts w:cs="Arial"/>
        </w:rPr>
        <w:t>, ir kurios atsirado iki atitinkamų įsipareigojimų įvykdymo termino suėjimo.</w:t>
      </w:r>
    </w:p>
    <w:p w14:paraId="33EE4558" w14:textId="4327F9EF" w:rsidR="00B12BB9" w:rsidRPr="00E311EB" w:rsidRDefault="00B12BB9" w:rsidP="00786A93">
      <w:pPr>
        <w:pStyle w:val="ENG2ndlevelprovision"/>
        <w:rPr>
          <w:rFonts w:cs="Arial"/>
          <w:i/>
        </w:rPr>
      </w:pPr>
      <w:r w:rsidRPr="00E311EB">
        <w:rPr>
          <w:rFonts w:cs="Arial"/>
          <w:b/>
        </w:rPr>
        <w:t>Egzemplioriai</w:t>
      </w:r>
      <w:r w:rsidRPr="00E311EB">
        <w:rPr>
          <w:rFonts w:cs="Arial"/>
        </w:rPr>
        <w:t xml:space="preserve">. Ši Sutartis yra </w:t>
      </w:r>
      <w:r w:rsidRPr="00E311EB">
        <w:rPr>
          <w:rFonts w:cs="Arial"/>
          <w:bCs/>
        </w:rPr>
        <w:t>sudaryta</w:t>
      </w:r>
      <w:r w:rsidRPr="00E311EB">
        <w:rPr>
          <w:rFonts w:cs="Arial"/>
        </w:rPr>
        <w:t xml:space="preserve"> lietuvių kalba </w:t>
      </w:r>
      <w:r w:rsidR="00CE48E2" w:rsidRPr="00E311EB">
        <w:rPr>
          <w:rFonts w:cs="Arial"/>
        </w:rPr>
        <w:t>2</w:t>
      </w:r>
      <w:r w:rsidRPr="00E311EB">
        <w:rPr>
          <w:rFonts w:cs="Arial"/>
        </w:rPr>
        <w:t xml:space="preserve"> (</w:t>
      </w:r>
      <w:r w:rsidR="00CE48E2" w:rsidRPr="00E311EB">
        <w:rPr>
          <w:rFonts w:cs="Arial"/>
        </w:rPr>
        <w:t>dviem</w:t>
      </w:r>
      <w:r w:rsidRPr="00E311EB">
        <w:rPr>
          <w:rFonts w:cs="Arial"/>
        </w:rPr>
        <w:t xml:space="preserve">) egzemplioriais, kiekvienai Šaliai po vieną. Kiekvienas egzempliorius bus laikomas originalu ir turės vienodą teisinę galią. </w:t>
      </w:r>
      <w:r w:rsidR="00B32F05" w:rsidRPr="00E311EB">
        <w:rPr>
          <w:rFonts w:cs="Arial"/>
        </w:rPr>
        <w:t>Ši sutartis gali būti pasirašoma elektroniniu parašu, kaip tą nustato Lietuvos Respublikos teisės aktai.</w:t>
      </w:r>
    </w:p>
    <w:p w14:paraId="56E71663" w14:textId="77777777" w:rsidR="00B12BB9" w:rsidRPr="00E311EB" w:rsidRDefault="00B12BB9" w:rsidP="00786A93">
      <w:pPr>
        <w:tabs>
          <w:tab w:val="left" w:pos="540"/>
        </w:tabs>
        <w:jc w:val="both"/>
        <w:rPr>
          <w:rFonts w:ascii="Arial" w:hAnsi="Arial" w:cs="Arial"/>
          <w:i/>
          <w:sz w:val="20"/>
          <w:szCs w:val="20"/>
        </w:rPr>
      </w:pPr>
    </w:p>
    <w:p w14:paraId="7A52B080" w14:textId="77777777" w:rsidR="00B12BB9" w:rsidRPr="00E311EB" w:rsidRDefault="00B12BB9" w:rsidP="00786A93">
      <w:pPr>
        <w:tabs>
          <w:tab w:val="left" w:pos="675"/>
        </w:tabs>
        <w:jc w:val="both"/>
        <w:rPr>
          <w:rFonts w:ascii="Arial" w:hAnsi="Arial" w:cs="Arial"/>
          <w:i/>
          <w:sz w:val="20"/>
          <w:szCs w:val="20"/>
        </w:rPr>
      </w:pPr>
      <w:r w:rsidRPr="00E311EB">
        <w:rPr>
          <w:rFonts w:ascii="Arial" w:hAnsi="Arial" w:cs="Arial"/>
          <w:i/>
          <w:sz w:val="20"/>
          <w:szCs w:val="20"/>
        </w:rPr>
        <w:t>Šalys perskaitė šią Sutartį, suprato jos turinį ir pasekmes ir pasirašė šią Sutartį kaip jų valią ir ketinimus atitinkantį dokumentą.</w:t>
      </w:r>
    </w:p>
    <w:p w14:paraId="514A04DA" w14:textId="77777777" w:rsidR="00B12BB9" w:rsidRPr="00E311EB" w:rsidRDefault="00B12BB9" w:rsidP="00786A93">
      <w:pPr>
        <w:tabs>
          <w:tab w:val="left" w:pos="675"/>
        </w:tabs>
        <w:jc w:val="both"/>
        <w:rPr>
          <w:rFonts w:ascii="Arial" w:hAnsi="Arial" w:cs="Arial"/>
          <w:sz w:val="20"/>
          <w:szCs w:val="20"/>
        </w:rPr>
      </w:pPr>
    </w:p>
    <w:p w14:paraId="1FA8FDD5" w14:textId="4B8A7F5D" w:rsidR="007B2D98" w:rsidRPr="00E311EB" w:rsidRDefault="00A72B04" w:rsidP="00786A93">
      <w:pPr>
        <w:tabs>
          <w:tab w:val="left" w:pos="675"/>
        </w:tabs>
        <w:spacing w:after="120" w:line="270" w:lineRule="exact"/>
        <w:rPr>
          <w:rFonts w:ascii="Arial" w:hAnsi="Arial" w:cs="Arial"/>
          <w:b/>
          <w:sz w:val="20"/>
          <w:szCs w:val="20"/>
        </w:rPr>
      </w:pPr>
      <w:r w:rsidRPr="00E311EB">
        <w:rPr>
          <w:rFonts w:ascii="Arial" w:hAnsi="Arial" w:cs="Arial"/>
          <w:b/>
          <w:sz w:val="20"/>
          <w:szCs w:val="20"/>
        </w:rPr>
        <w:t>Pardavėjo</w:t>
      </w:r>
      <w:r w:rsidR="007B2D98" w:rsidRPr="00E311EB">
        <w:rPr>
          <w:rFonts w:ascii="Arial" w:hAnsi="Arial" w:cs="Arial"/>
          <w:b/>
          <w:sz w:val="20"/>
          <w:szCs w:val="20"/>
        </w:rPr>
        <w:t xml:space="preserve"> vardu:</w:t>
      </w:r>
    </w:p>
    <w:tbl>
      <w:tblPr>
        <w:tblW w:w="0" w:type="auto"/>
        <w:tblLook w:val="0000" w:firstRow="0" w:lastRow="0" w:firstColumn="0" w:lastColumn="0" w:noHBand="0" w:noVBand="0"/>
      </w:tblPr>
      <w:tblGrid>
        <w:gridCol w:w="2410"/>
        <w:gridCol w:w="4253"/>
      </w:tblGrid>
      <w:tr w:rsidR="001A5095" w:rsidRPr="00E311EB" w14:paraId="78882DC0" w14:textId="77777777" w:rsidTr="006079C5">
        <w:tc>
          <w:tcPr>
            <w:tcW w:w="2410" w:type="dxa"/>
          </w:tcPr>
          <w:p w14:paraId="311E97AA" w14:textId="77777777" w:rsidR="001A5095" w:rsidRPr="00E311EB" w:rsidRDefault="001A5095" w:rsidP="001A5095">
            <w:pPr>
              <w:pStyle w:val="ENGparagraph"/>
              <w:rPr>
                <w:rFonts w:cs="Arial"/>
                <w:bCs/>
                <w:iCs/>
                <w:color w:val="000000"/>
                <w:sz w:val="20"/>
                <w:szCs w:val="20"/>
                <w:lang w:eastAsia="en-US"/>
              </w:rPr>
            </w:pPr>
            <w:r w:rsidRPr="00E311EB">
              <w:rPr>
                <w:rFonts w:cs="Arial"/>
                <w:bCs/>
                <w:iCs/>
                <w:color w:val="000000"/>
                <w:sz w:val="20"/>
                <w:szCs w:val="20"/>
                <w:lang w:eastAsia="en-US"/>
              </w:rPr>
              <w:t>Pareigos:</w:t>
            </w:r>
          </w:p>
        </w:tc>
        <w:tc>
          <w:tcPr>
            <w:tcW w:w="4253" w:type="dxa"/>
          </w:tcPr>
          <w:p w14:paraId="7DAD32F0" w14:textId="4788FF48" w:rsidR="001A5095" w:rsidRPr="00E311EB" w:rsidRDefault="0019715C" w:rsidP="001A5095">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5E2C6E" w:rsidRPr="00E311EB" w14:paraId="608A93E1" w14:textId="77777777" w:rsidTr="006079C5">
        <w:tc>
          <w:tcPr>
            <w:tcW w:w="2410" w:type="dxa"/>
          </w:tcPr>
          <w:p w14:paraId="1B5015AA" w14:textId="77777777" w:rsidR="005E2C6E" w:rsidRPr="00E311EB" w:rsidRDefault="005E2C6E" w:rsidP="005E2C6E">
            <w:pPr>
              <w:pStyle w:val="ENGparagraph"/>
              <w:rPr>
                <w:rFonts w:cs="Arial"/>
                <w:bCs/>
                <w:iCs/>
                <w:color w:val="000000"/>
                <w:sz w:val="20"/>
                <w:szCs w:val="20"/>
                <w:lang w:eastAsia="en-US"/>
              </w:rPr>
            </w:pPr>
            <w:r w:rsidRPr="00E311EB">
              <w:rPr>
                <w:rFonts w:cs="Arial"/>
                <w:bCs/>
                <w:iCs/>
                <w:color w:val="000000"/>
                <w:sz w:val="20"/>
                <w:szCs w:val="20"/>
                <w:lang w:eastAsia="en-US"/>
              </w:rPr>
              <w:t>Vardas, pavardė:</w:t>
            </w:r>
          </w:p>
        </w:tc>
        <w:tc>
          <w:tcPr>
            <w:tcW w:w="4253" w:type="dxa"/>
          </w:tcPr>
          <w:p w14:paraId="6A5BD86C" w14:textId="6DB640A0" w:rsidR="005E2C6E" w:rsidRPr="00E311EB" w:rsidRDefault="0019715C" w:rsidP="005E2C6E">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5E2C6E" w:rsidRPr="00E311EB" w14:paraId="70343BDD" w14:textId="77777777" w:rsidTr="006079C5">
        <w:tc>
          <w:tcPr>
            <w:tcW w:w="2410" w:type="dxa"/>
          </w:tcPr>
          <w:p w14:paraId="3F58071D" w14:textId="77777777" w:rsidR="005E2C6E" w:rsidRPr="00E311EB" w:rsidRDefault="005E2C6E" w:rsidP="005E2C6E">
            <w:pPr>
              <w:pStyle w:val="ENGparagraph"/>
              <w:rPr>
                <w:rFonts w:cs="Arial"/>
                <w:bCs/>
                <w:iCs/>
                <w:color w:val="000000"/>
                <w:sz w:val="20"/>
                <w:szCs w:val="20"/>
                <w:lang w:eastAsia="en-US"/>
              </w:rPr>
            </w:pPr>
            <w:r w:rsidRPr="00E311EB">
              <w:rPr>
                <w:rFonts w:cs="Arial"/>
                <w:bCs/>
                <w:iCs/>
                <w:color w:val="000000"/>
                <w:sz w:val="20"/>
                <w:szCs w:val="20"/>
                <w:lang w:eastAsia="en-US"/>
              </w:rPr>
              <w:t>Parašas:</w:t>
            </w:r>
          </w:p>
        </w:tc>
        <w:tc>
          <w:tcPr>
            <w:tcW w:w="4253" w:type="dxa"/>
          </w:tcPr>
          <w:p w14:paraId="2F15BE59" w14:textId="77777777" w:rsidR="005E2C6E" w:rsidRPr="00E311EB" w:rsidRDefault="005E2C6E" w:rsidP="005E2C6E">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5E2C6E" w:rsidRPr="00E311EB" w14:paraId="0276399D" w14:textId="77777777" w:rsidTr="006079C5">
        <w:tc>
          <w:tcPr>
            <w:tcW w:w="2410" w:type="dxa"/>
          </w:tcPr>
          <w:p w14:paraId="1EE97DD4" w14:textId="77777777" w:rsidR="005E2C6E" w:rsidRPr="00E311EB" w:rsidRDefault="005E2C6E" w:rsidP="005E2C6E">
            <w:pPr>
              <w:pStyle w:val="ENGparagraph"/>
              <w:rPr>
                <w:rFonts w:cs="Arial"/>
                <w:bCs/>
                <w:iCs/>
                <w:color w:val="000000"/>
                <w:sz w:val="20"/>
                <w:szCs w:val="20"/>
                <w:lang w:eastAsia="en-US"/>
              </w:rPr>
            </w:pPr>
          </w:p>
        </w:tc>
        <w:tc>
          <w:tcPr>
            <w:tcW w:w="4253" w:type="dxa"/>
          </w:tcPr>
          <w:p w14:paraId="7E8D0142" w14:textId="77777777" w:rsidR="005E2C6E" w:rsidRPr="00E311EB" w:rsidRDefault="005E2C6E" w:rsidP="005E2C6E">
            <w:pPr>
              <w:pStyle w:val="ENGparagraph"/>
              <w:rPr>
                <w:rFonts w:cs="Arial"/>
                <w:bCs/>
                <w:iCs/>
                <w:color w:val="000000"/>
                <w:sz w:val="20"/>
                <w:szCs w:val="20"/>
                <w:lang w:eastAsia="en-US"/>
              </w:rPr>
            </w:pPr>
          </w:p>
        </w:tc>
      </w:tr>
    </w:tbl>
    <w:p w14:paraId="0C8D0099" w14:textId="36D8E94D" w:rsidR="007B2D98" w:rsidRPr="00E311EB" w:rsidRDefault="00A72B04" w:rsidP="00786A93">
      <w:pPr>
        <w:keepNext/>
        <w:tabs>
          <w:tab w:val="left" w:pos="675"/>
        </w:tabs>
        <w:spacing w:after="120" w:line="270" w:lineRule="exact"/>
        <w:rPr>
          <w:rFonts w:ascii="Arial" w:hAnsi="Arial" w:cs="Arial"/>
          <w:sz w:val="20"/>
          <w:szCs w:val="20"/>
        </w:rPr>
      </w:pPr>
      <w:r w:rsidRPr="00E311EB">
        <w:rPr>
          <w:rFonts w:ascii="Arial" w:hAnsi="Arial" w:cs="Arial"/>
          <w:b/>
          <w:sz w:val="20"/>
          <w:szCs w:val="20"/>
        </w:rPr>
        <w:t>Pirkėjo</w:t>
      </w:r>
      <w:r w:rsidR="007B2D98" w:rsidRPr="00E311EB">
        <w:rPr>
          <w:rFonts w:ascii="Arial" w:hAnsi="Arial" w:cs="Arial"/>
          <w:b/>
          <w:sz w:val="20"/>
          <w:szCs w:val="20"/>
        </w:rPr>
        <w:t xml:space="preserve"> vardu:</w:t>
      </w:r>
    </w:p>
    <w:tbl>
      <w:tblPr>
        <w:tblW w:w="0" w:type="auto"/>
        <w:tblLook w:val="0000" w:firstRow="0" w:lastRow="0" w:firstColumn="0" w:lastColumn="0" w:noHBand="0" w:noVBand="0"/>
      </w:tblPr>
      <w:tblGrid>
        <w:gridCol w:w="2410"/>
        <w:gridCol w:w="4253"/>
      </w:tblGrid>
      <w:tr w:rsidR="00285C04" w:rsidRPr="00E311EB" w14:paraId="306ECBB7" w14:textId="77777777" w:rsidTr="006079C5">
        <w:tc>
          <w:tcPr>
            <w:tcW w:w="2410" w:type="dxa"/>
          </w:tcPr>
          <w:p w14:paraId="185CA8C8" w14:textId="77777777" w:rsidR="00285C04" w:rsidRPr="00E311EB" w:rsidRDefault="00285C04" w:rsidP="00786A93">
            <w:pPr>
              <w:pStyle w:val="ENGparagraph"/>
              <w:rPr>
                <w:rFonts w:cs="Arial"/>
                <w:bCs/>
                <w:iCs/>
                <w:color w:val="000000"/>
                <w:sz w:val="20"/>
                <w:szCs w:val="20"/>
                <w:lang w:eastAsia="en-US"/>
              </w:rPr>
            </w:pPr>
            <w:r w:rsidRPr="00E311EB">
              <w:rPr>
                <w:rFonts w:cs="Arial"/>
                <w:bCs/>
                <w:iCs/>
                <w:color w:val="000000"/>
                <w:sz w:val="20"/>
                <w:szCs w:val="20"/>
                <w:lang w:eastAsia="en-US"/>
              </w:rPr>
              <w:t>Pareigos:</w:t>
            </w:r>
          </w:p>
        </w:tc>
        <w:tc>
          <w:tcPr>
            <w:tcW w:w="4253" w:type="dxa"/>
          </w:tcPr>
          <w:p w14:paraId="35C3B7CC" w14:textId="03DA214E" w:rsidR="00285C04" w:rsidRPr="00E311EB" w:rsidRDefault="0019715C" w:rsidP="00786A9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285C04" w:rsidRPr="00E311EB" w14:paraId="050F7FB3" w14:textId="77777777" w:rsidTr="006079C5">
        <w:tc>
          <w:tcPr>
            <w:tcW w:w="2410" w:type="dxa"/>
          </w:tcPr>
          <w:p w14:paraId="2589E8EC" w14:textId="77777777" w:rsidR="00285C04" w:rsidRPr="00E311EB" w:rsidRDefault="00285C04" w:rsidP="00786A93">
            <w:pPr>
              <w:pStyle w:val="ENGparagraph"/>
              <w:rPr>
                <w:rFonts w:cs="Arial"/>
                <w:bCs/>
                <w:iCs/>
                <w:color w:val="000000"/>
                <w:sz w:val="20"/>
                <w:szCs w:val="20"/>
                <w:lang w:eastAsia="en-US"/>
              </w:rPr>
            </w:pPr>
            <w:r w:rsidRPr="00E311EB">
              <w:rPr>
                <w:rFonts w:cs="Arial"/>
                <w:bCs/>
                <w:iCs/>
                <w:color w:val="000000"/>
                <w:sz w:val="20"/>
                <w:szCs w:val="20"/>
                <w:lang w:eastAsia="en-US"/>
              </w:rPr>
              <w:t>Vardas, pavardė:</w:t>
            </w:r>
          </w:p>
        </w:tc>
        <w:tc>
          <w:tcPr>
            <w:tcW w:w="4253" w:type="dxa"/>
          </w:tcPr>
          <w:p w14:paraId="36B97D7A" w14:textId="623C6575" w:rsidR="00285C04" w:rsidRPr="00E311EB" w:rsidRDefault="0019715C" w:rsidP="00786A9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285C04" w:rsidRPr="00B030E8" w14:paraId="3A620C61" w14:textId="77777777" w:rsidTr="006079C5">
        <w:tc>
          <w:tcPr>
            <w:tcW w:w="2410" w:type="dxa"/>
          </w:tcPr>
          <w:p w14:paraId="3EA2A95B" w14:textId="77777777" w:rsidR="00285C04" w:rsidRPr="00E311EB" w:rsidRDefault="00285C04" w:rsidP="00786A93">
            <w:pPr>
              <w:pStyle w:val="ENGparagraph"/>
              <w:rPr>
                <w:rFonts w:cs="Arial"/>
                <w:bCs/>
                <w:iCs/>
                <w:color w:val="000000"/>
                <w:sz w:val="20"/>
                <w:szCs w:val="20"/>
                <w:lang w:eastAsia="en-US"/>
              </w:rPr>
            </w:pPr>
            <w:r w:rsidRPr="00E311EB">
              <w:rPr>
                <w:rFonts w:cs="Arial"/>
                <w:bCs/>
                <w:iCs/>
                <w:color w:val="000000"/>
                <w:sz w:val="20"/>
                <w:szCs w:val="20"/>
                <w:lang w:eastAsia="en-US"/>
              </w:rPr>
              <w:t>Parašas:</w:t>
            </w:r>
          </w:p>
        </w:tc>
        <w:tc>
          <w:tcPr>
            <w:tcW w:w="4253" w:type="dxa"/>
          </w:tcPr>
          <w:p w14:paraId="0147CBCC" w14:textId="77777777" w:rsidR="00285C04" w:rsidRPr="00B030E8" w:rsidRDefault="00285C04" w:rsidP="00786A9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285C04" w:rsidRPr="00B030E8" w14:paraId="3606E3D5" w14:textId="77777777" w:rsidTr="00A1428E">
        <w:trPr>
          <w:trHeight w:val="100"/>
        </w:trPr>
        <w:tc>
          <w:tcPr>
            <w:tcW w:w="2410" w:type="dxa"/>
          </w:tcPr>
          <w:p w14:paraId="5E81B2B7" w14:textId="77777777" w:rsidR="00285C04" w:rsidRPr="00B030E8" w:rsidRDefault="00285C04" w:rsidP="00786A93">
            <w:pPr>
              <w:pStyle w:val="ENGparagraph"/>
              <w:rPr>
                <w:rFonts w:cs="Arial"/>
                <w:bCs/>
                <w:iCs/>
                <w:color w:val="000000"/>
                <w:sz w:val="20"/>
                <w:szCs w:val="20"/>
                <w:lang w:eastAsia="en-US"/>
              </w:rPr>
            </w:pPr>
          </w:p>
        </w:tc>
        <w:tc>
          <w:tcPr>
            <w:tcW w:w="4253" w:type="dxa"/>
          </w:tcPr>
          <w:p w14:paraId="30B1F4BE" w14:textId="77777777" w:rsidR="00285C04" w:rsidRPr="00B030E8" w:rsidRDefault="00285C04" w:rsidP="00786A93">
            <w:pPr>
              <w:pStyle w:val="ENGparagraph"/>
              <w:rPr>
                <w:rFonts w:cs="Arial"/>
                <w:bCs/>
                <w:iCs/>
                <w:color w:val="000000"/>
                <w:sz w:val="20"/>
                <w:szCs w:val="20"/>
                <w:lang w:eastAsia="en-US"/>
              </w:rPr>
            </w:pPr>
          </w:p>
        </w:tc>
      </w:tr>
    </w:tbl>
    <w:p w14:paraId="1BECC713" w14:textId="4C564911" w:rsidR="00FE020A" w:rsidRPr="00B030E8" w:rsidRDefault="00FE020A" w:rsidP="00786A93">
      <w:pPr>
        <w:rPr>
          <w:rFonts w:ascii="Arial" w:hAnsi="Arial" w:cs="Arial"/>
          <w:b/>
          <w:bCs/>
          <w:caps/>
          <w:color w:val="000000"/>
          <w:w w:val="0"/>
          <w:sz w:val="20"/>
          <w:szCs w:val="20"/>
          <w:lang w:eastAsia="lt-LT"/>
        </w:rPr>
      </w:pPr>
    </w:p>
    <w:sectPr w:rsidR="00FE020A" w:rsidRPr="00B030E8" w:rsidSect="00B97722">
      <w:headerReference w:type="even" r:id="rId11"/>
      <w:headerReference w:type="default" r:id="rId12"/>
      <w:footerReference w:type="even" r:id="rId13"/>
      <w:footerReference w:type="default" r:id="rId14"/>
      <w:headerReference w:type="first" r:id="rId15"/>
      <w:footerReference w:type="first" r:id="rId16"/>
      <w:pgSz w:w="11900" w:h="16840"/>
      <w:pgMar w:top="1134" w:right="112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A936D" w14:textId="77777777" w:rsidR="00A3644A" w:rsidRDefault="00A3644A">
      <w:r>
        <w:separator/>
      </w:r>
    </w:p>
  </w:endnote>
  <w:endnote w:type="continuationSeparator" w:id="0">
    <w:p w14:paraId="65ABFF5B" w14:textId="77777777" w:rsidR="00A3644A" w:rsidRDefault="00A3644A">
      <w:r>
        <w:continuationSeparator/>
      </w:r>
    </w:p>
  </w:endnote>
  <w:endnote w:type="continuationNotice" w:id="1">
    <w:p w14:paraId="780DAC77" w14:textId="77777777" w:rsidR="00A3644A" w:rsidRDefault="00A364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charset w:val="BA"/>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charset w:val="BA"/>
    <w:family w:val="roman"/>
    <w:pitch w:val="variable"/>
    <w:sig w:usb0="00000287" w:usb1="00000000" w:usb2="00000000" w:usb3="00000000" w:csb0="0000009F" w:csb1="00000000"/>
  </w:font>
  <w:font w:name="MS ??">
    <w:altName w:val="MS Gothic"/>
    <w:panose1 w:val="00000000000000000000"/>
    <w:charset w:val="80"/>
    <w:family w:val="auto"/>
    <w:notTrueType/>
    <w:pitch w:val="variable"/>
    <w:sig w:usb0="00000000"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EF" w:usb1="C0007841" w:usb2="00000009" w:usb3="00000000" w:csb0="000001FF" w:csb1="00000000"/>
  </w:font>
  <w:font w:name="Garamond Bold">
    <w:charset w:val="00"/>
    <w:family w:val="auto"/>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Myriad Pro">
    <w:altName w:val="Arial"/>
    <w:panose1 w:val="00000000000000000000"/>
    <w:charset w:val="00"/>
    <w:family w:val="swiss"/>
    <w:notTrueType/>
    <w:pitch w:val="variable"/>
    <w:sig w:usb0="00000001" w:usb1="00000001" w:usb2="00000000" w:usb3="00000000" w:csb0="0000019F" w:csb1="00000000"/>
  </w:font>
  <w:font w:name="Miriam">
    <w:charset w:val="B1"/>
    <w:family w:val="swiss"/>
    <w:pitch w:val="variable"/>
    <w:sig w:usb0="00000803" w:usb1="00000000" w:usb2="00000000" w:usb3="00000000" w:csb0="0000002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C8E9B" w14:textId="77777777" w:rsidR="003F2523" w:rsidRDefault="003F2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315D5" w14:textId="77777777" w:rsidR="003F2523" w:rsidRDefault="003F25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526E0" w14:textId="77777777" w:rsidR="003F2523" w:rsidRDefault="003F2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B9384" w14:textId="77777777" w:rsidR="00A3644A" w:rsidRDefault="00A3644A">
      <w:r>
        <w:separator/>
      </w:r>
    </w:p>
  </w:footnote>
  <w:footnote w:type="continuationSeparator" w:id="0">
    <w:p w14:paraId="59E7A5E1" w14:textId="77777777" w:rsidR="00A3644A" w:rsidRDefault="00A3644A">
      <w:r>
        <w:continuationSeparator/>
      </w:r>
    </w:p>
  </w:footnote>
  <w:footnote w:type="continuationNotice" w:id="1">
    <w:p w14:paraId="1AFD5CAC" w14:textId="77777777" w:rsidR="00A3644A" w:rsidRDefault="00A3644A"/>
  </w:footnote>
  <w:footnote w:id="2">
    <w:p w14:paraId="7E607F98" w14:textId="7AC72121" w:rsidR="003F2523" w:rsidRPr="006728E3" w:rsidRDefault="003F2523" w:rsidP="00E810C7">
      <w:pPr>
        <w:pStyle w:val="FootnoteText"/>
        <w:rPr>
          <w:lang w:val="es-ES"/>
        </w:rPr>
      </w:pPr>
      <w:r>
        <w:rPr>
          <w:rStyle w:val="FootnoteReference"/>
        </w:rPr>
        <w:footnoteRef/>
      </w:r>
      <w:r w:rsidRPr="006728E3">
        <w:rPr>
          <w:lang w:val="es-ES"/>
        </w:rPr>
        <w:t xml:space="preserve"> Vilniaus </w:t>
      </w:r>
      <w:proofErr w:type="spellStart"/>
      <w:r w:rsidRPr="006728E3">
        <w:rPr>
          <w:lang w:val="es-ES"/>
        </w:rPr>
        <w:t>kogeneracinės</w:t>
      </w:r>
      <w:proofErr w:type="spellEnd"/>
      <w:r w:rsidRPr="006728E3">
        <w:rPr>
          <w:lang w:val="es-ES"/>
        </w:rPr>
        <w:t xml:space="preserve"> </w:t>
      </w:r>
      <w:proofErr w:type="spellStart"/>
      <w:r w:rsidRPr="006728E3">
        <w:rPr>
          <w:lang w:val="es-ES"/>
        </w:rPr>
        <w:t>jėgainės</w:t>
      </w:r>
      <w:proofErr w:type="spellEnd"/>
      <w:r w:rsidRPr="006728E3">
        <w:rPr>
          <w:lang w:val="es-ES"/>
        </w:rPr>
        <w:t xml:space="preserve"> </w:t>
      </w:r>
      <w:proofErr w:type="spellStart"/>
      <w:r w:rsidRPr="006728E3">
        <w:rPr>
          <w:lang w:val="es-ES"/>
        </w:rPr>
        <w:t>taršos</w:t>
      </w:r>
      <w:proofErr w:type="spellEnd"/>
      <w:r w:rsidRPr="006728E3">
        <w:rPr>
          <w:lang w:val="es-ES"/>
        </w:rPr>
        <w:t xml:space="preserve"> ir </w:t>
      </w:r>
      <w:proofErr w:type="spellStart"/>
      <w:r w:rsidRPr="006728E3">
        <w:rPr>
          <w:lang w:val="es-ES"/>
        </w:rPr>
        <w:t>integruotos</w:t>
      </w:r>
      <w:proofErr w:type="spellEnd"/>
      <w:r w:rsidRPr="006728E3">
        <w:rPr>
          <w:lang w:val="es-ES"/>
        </w:rPr>
        <w:t xml:space="preserve"> </w:t>
      </w:r>
      <w:proofErr w:type="spellStart"/>
      <w:r w:rsidRPr="006728E3">
        <w:rPr>
          <w:lang w:val="es-ES"/>
        </w:rPr>
        <w:t>prevencijos</w:t>
      </w:r>
      <w:proofErr w:type="spellEnd"/>
      <w:r w:rsidRPr="006728E3">
        <w:rPr>
          <w:lang w:val="es-ES"/>
        </w:rPr>
        <w:t xml:space="preserve"> </w:t>
      </w:r>
      <w:proofErr w:type="spellStart"/>
      <w:r w:rsidRPr="006728E3">
        <w:rPr>
          <w:lang w:val="es-ES"/>
        </w:rPr>
        <w:t>kontrolės</w:t>
      </w:r>
      <w:proofErr w:type="spellEnd"/>
      <w:r w:rsidRPr="006728E3">
        <w:rPr>
          <w:lang w:val="es-ES"/>
        </w:rPr>
        <w:t xml:space="preserve"> </w:t>
      </w:r>
      <w:proofErr w:type="spellStart"/>
      <w:r w:rsidRPr="006728E3">
        <w:rPr>
          <w:lang w:val="es-ES"/>
        </w:rPr>
        <w:t>leidimas</w:t>
      </w:r>
      <w:proofErr w:type="spellEnd"/>
      <w:r w:rsidRPr="006728E3">
        <w:rPr>
          <w:lang w:val="es-ES"/>
        </w:rPr>
        <w:t xml:space="preserve">: </w:t>
      </w:r>
      <w:r w:rsidR="00AB6498" w:rsidRPr="00AB6498">
        <w:t>https://vkj.lt/doclib/20iumplhoxjt7mqxsf6y2ukfjey18r71</w:t>
      </w:r>
    </w:p>
  </w:footnote>
  <w:footnote w:id="3">
    <w:p w14:paraId="567034BC" w14:textId="77777777" w:rsidR="003F2523" w:rsidRPr="006A43EB" w:rsidRDefault="003F2523" w:rsidP="00C91D77">
      <w:pPr>
        <w:pStyle w:val="FootnoteText"/>
        <w:rPr>
          <w:lang w:val="lt-LT"/>
        </w:rPr>
      </w:pPr>
      <w:r>
        <w:rPr>
          <w:rStyle w:val="FootnoteReference"/>
        </w:rPr>
        <w:footnoteRef/>
      </w:r>
      <w:r w:rsidRPr="00032C95">
        <w:rPr>
          <w:lang w:val="es-ES"/>
        </w:rPr>
        <w:t xml:space="preserve"> </w:t>
      </w:r>
      <w:r>
        <w:rPr>
          <w:lang w:val="lt-LT"/>
        </w:rPr>
        <w:t xml:space="preserve">Atliekų tvarkymo taisyklės: </w:t>
      </w:r>
      <w:hyperlink r:id="rId1" w:history="1">
        <w:r w:rsidRPr="008141E7">
          <w:rPr>
            <w:rStyle w:val="Hyperlink"/>
            <w:lang w:val="lt-LT"/>
          </w:rPr>
          <w:t>https://e-seimas.lrs.lt/portal/legalAct/lt/TAD/TAIS.84302/FCiMhMTBLh</w:t>
        </w:r>
      </w:hyperlink>
      <w:r>
        <w:rPr>
          <w:lang w:val="lt-L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3B8DC" w14:textId="03C6B23A" w:rsidR="003F2523" w:rsidRDefault="003F25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E39AD" w14:textId="349F6881" w:rsidR="003F2523" w:rsidRDefault="003F2523" w:rsidP="00A72B04">
    <w:pPr>
      <w:pStyle w:val="Header"/>
      <w:pBdr>
        <w:bottom w:val="single" w:sz="4" w:space="2" w:color="auto"/>
      </w:pBdr>
      <w:tabs>
        <w:tab w:val="clear" w:pos="4320"/>
        <w:tab w:val="clear" w:pos="8640"/>
        <w:tab w:val="center" w:pos="5245"/>
        <w:tab w:val="right" w:pos="9639"/>
      </w:tabs>
      <w:rPr>
        <w:rFonts w:ascii="Arial" w:hAnsi="Arial" w:cs="Arial"/>
        <w:sz w:val="16"/>
        <w:szCs w:val="16"/>
      </w:rPr>
    </w:pPr>
    <w:r>
      <w:rPr>
        <w:rFonts w:ascii="Arial" w:hAnsi="Arial" w:cs="Arial"/>
        <w:sz w:val="16"/>
        <w:szCs w:val="16"/>
      </w:rPr>
      <w:t>Atliekų tvarkymo (naudojimo energijai gauti) paslaugos teikimo sutartis</w:t>
    </w:r>
    <w:r>
      <w:rPr>
        <w:rFonts w:ascii="Arial" w:hAnsi="Arial" w:cs="Arial"/>
        <w:sz w:val="16"/>
        <w:szCs w:val="16"/>
      </w:rPr>
      <w:tab/>
    </w:r>
    <w:r>
      <w:rPr>
        <w:rFonts w:ascii="Arial" w:hAnsi="Arial" w:cs="Arial"/>
        <w:sz w:val="16"/>
        <w:szCs w:val="16"/>
      </w:rPr>
      <w:tab/>
    </w: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sidR="009F1E83">
      <w:rPr>
        <w:rFonts w:ascii="Arial" w:hAnsi="Arial" w:cs="Arial"/>
        <w:noProof/>
        <w:sz w:val="16"/>
        <w:szCs w:val="16"/>
      </w:rPr>
      <w:t>7</w:t>
    </w:r>
    <w:r>
      <w:rPr>
        <w:rFonts w:ascii="Arial" w:hAnsi="Arial" w:cs="Arial"/>
        <w:sz w:val="16"/>
        <w:szCs w:val="16"/>
      </w:rPr>
      <w:fldChar w:fldCharType="end"/>
    </w:r>
    <w:r>
      <w:rPr>
        <w:rFonts w:ascii="Arial" w:hAnsi="Arial" w:cs="Arial"/>
        <w:sz w:val="16"/>
        <w:szCs w:val="16"/>
      </w:rPr>
      <w:t xml:space="preserve"> | </w:t>
    </w:r>
    <w:r>
      <w:rPr>
        <w:rFonts w:ascii="Arial" w:hAnsi="Arial" w:cs="Arial"/>
        <w:sz w:val="16"/>
        <w:szCs w:val="16"/>
      </w:rPr>
      <w:fldChar w:fldCharType="begin"/>
    </w:r>
    <w:r>
      <w:rPr>
        <w:rFonts w:ascii="Arial" w:hAnsi="Arial" w:cs="Arial"/>
        <w:sz w:val="16"/>
        <w:szCs w:val="16"/>
      </w:rPr>
      <w:instrText xml:space="preserve"> NUMPAGES </w:instrText>
    </w:r>
    <w:r>
      <w:rPr>
        <w:rFonts w:ascii="Arial" w:hAnsi="Arial" w:cs="Arial"/>
        <w:sz w:val="16"/>
        <w:szCs w:val="16"/>
      </w:rPr>
      <w:fldChar w:fldCharType="separate"/>
    </w:r>
    <w:r w:rsidR="009F1E83">
      <w:rPr>
        <w:rFonts w:ascii="Arial" w:hAnsi="Arial" w:cs="Arial"/>
        <w:noProof/>
        <w:sz w:val="16"/>
        <w:szCs w:val="16"/>
      </w:rPr>
      <w:t>8</w:t>
    </w:r>
    <w:r>
      <w:rPr>
        <w:rFonts w:ascii="Arial" w:hAnsi="Arial"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40607" w14:textId="5DF364C2" w:rsidR="003F2523" w:rsidRDefault="003F25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848"/>
    <w:multiLevelType w:val="multilevel"/>
    <w:tmpl w:val="54443E5A"/>
    <w:lvl w:ilvl="0">
      <w:start w:val="1"/>
      <w:numFmt w:val="upperLetter"/>
      <w:pStyle w:val="Heading1Memo"/>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pStyle w:val="Heading3Memo"/>
      <w:lvlText w:val="%1.%2.%3."/>
      <w:lvlJc w:val="left"/>
      <w:pPr>
        <w:ind w:left="930" w:hanging="504"/>
      </w:pPr>
      <w:rPr>
        <w:rFonts w:ascii="Times New Roman" w:hAnsi="Times New Roman" w:cs="Times New Roman" w:hint="default"/>
        <w:b w:val="0"/>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1" w15:restartNumberingAfterBreak="0">
    <w:nsid w:val="047E01F8"/>
    <w:multiLevelType w:val="hybridMultilevel"/>
    <w:tmpl w:val="13C856A4"/>
    <w:lvl w:ilvl="0" w:tplc="010A298E">
      <w:start w:val="1"/>
      <w:numFmt w:val="lowerRoman"/>
      <w:lvlText w:val="(%1)"/>
      <w:lvlJc w:val="left"/>
      <w:pPr>
        <w:ind w:left="1080" w:hanging="720"/>
      </w:pPr>
      <w:rPr>
        <w:rFonts w:cs="Times New Roman" w:hint="default"/>
      </w:rPr>
    </w:lvl>
    <w:lvl w:ilvl="1" w:tplc="010A298E">
      <w:start w:val="1"/>
      <w:numFmt w:val="lowerRoman"/>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587427C"/>
    <w:multiLevelType w:val="multilevel"/>
    <w:tmpl w:val="FC8ADFBE"/>
    <w:lvl w:ilvl="0">
      <w:start w:val="1"/>
      <w:numFmt w:val="decimal"/>
      <w:lvlText w:val="%1."/>
      <w:lvlJc w:val="left"/>
      <w:pPr>
        <w:ind w:left="360" w:hanging="360"/>
      </w:pPr>
      <w:rPr>
        <w:rFonts w:ascii="Times New Roman" w:hAnsi="Times New Roman" w:cs="Times New Roman"/>
      </w:rPr>
    </w:lvl>
    <w:lvl w:ilvl="1">
      <w:start w:val="1"/>
      <w:numFmt w:val="decimal"/>
      <w:pStyle w:val="Style1"/>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 w15:restartNumberingAfterBreak="0">
    <w:nsid w:val="08025393"/>
    <w:multiLevelType w:val="multilevel"/>
    <w:tmpl w:val="2688B9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Arial" w:hAnsi="Arial" w:cs="Arial" w:hint="default"/>
        <w:b w:val="0"/>
        <w:i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08F003C9"/>
    <w:multiLevelType w:val="hybridMultilevel"/>
    <w:tmpl w:val="8BA2645E"/>
    <w:lvl w:ilvl="0" w:tplc="D126581E">
      <w:start w:val="1"/>
      <w:numFmt w:val="decimal"/>
      <w:pStyle w:val="ERAnnexBody"/>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405CBE"/>
    <w:multiLevelType w:val="multilevel"/>
    <w:tmpl w:val="928ECD8C"/>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862"/>
        </w:tabs>
        <w:ind w:left="862"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Book Antiqua" w:hAnsi="Book Antiqua"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pStyle w:val="StandardL9"/>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6" w15:restartNumberingAfterBreak="0">
    <w:nsid w:val="0FFA1DF9"/>
    <w:multiLevelType w:val="hybridMultilevel"/>
    <w:tmpl w:val="44746D9C"/>
    <w:lvl w:ilvl="0" w:tplc="FFFFFFFF">
      <w:start w:val="1"/>
      <w:numFmt w:val="upp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15:restartNumberingAfterBreak="0">
    <w:nsid w:val="11DF5B60"/>
    <w:multiLevelType w:val="multilevel"/>
    <w:tmpl w:val="51186024"/>
    <w:lvl w:ilvl="0">
      <w:start w:val="35"/>
      <w:numFmt w:val="decimal"/>
      <w:lvlText w:val="%1."/>
      <w:lvlJc w:val="left"/>
      <w:pPr>
        <w:ind w:left="480" w:hanging="480"/>
      </w:pPr>
      <w:rPr>
        <w:rFonts w:hint="default"/>
        <w:b w:val="0"/>
      </w:rPr>
    </w:lvl>
    <w:lvl w:ilvl="1">
      <w:start w:val="1"/>
      <w:numFmt w:val="decimal"/>
      <w:lvlText w:val="%1.%2."/>
      <w:lvlJc w:val="left"/>
      <w:pPr>
        <w:ind w:left="1190" w:hanging="480"/>
      </w:pPr>
      <w:rPr>
        <w:rFonts w:hint="default"/>
        <w:b w:val="0"/>
      </w:rPr>
    </w:lvl>
    <w:lvl w:ilvl="2">
      <w:start w:val="1"/>
      <w:numFmt w:val="decimal"/>
      <w:lvlText w:val="%1.%2.%3."/>
      <w:lvlJc w:val="left"/>
      <w:pPr>
        <w:ind w:left="1996"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86C2405"/>
    <w:multiLevelType w:val="multilevel"/>
    <w:tmpl w:val="03588FCE"/>
    <w:name w:val="Definitions"/>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9" w15:restartNumberingAfterBreak="0">
    <w:nsid w:val="28CA0146"/>
    <w:multiLevelType w:val="hybridMultilevel"/>
    <w:tmpl w:val="0A1C1308"/>
    <w:lvl w:ilvl="0" w:tplc="0427000F">
      <w:start w:val="1"/>
      <w:numFmt w:val="decimal"/>
      <w:lvlText w:val="%1."/>
      <w:lvlJc w:val="left"/>
      <w:pPr>
        <w:ind w:left="1571" w:hanging="360"/>
      </w:pPr>
      <w:rPr>
        <w:rFonts w:cs="Times New Roman"/>
      </w:rPr>
    </w:lvl>
    <w:lvl w:ilvl="1" w:tplc="04270019">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10" w15:restartNumberingAfterBreak="0">
    <w:nsid w:val="29612B80"/>
    <w:multiLevelType w:val="multilevel"/>
    <w:tmpl w:val="0CE62C36"/>
    <w:lvl w:ilvl="0">
      <w:start w:val="1"/>
      <w:numFmt w:val="decimal"/>
      <w:pStyle w:val="ENGAppendix1stlevelheading"/>
      <w:isLgl/>
      <w:lvlText w:val="%1."/>
      <w:lvlJc w:val="left"/>
      <w:pPr>
        <w:tabs>
          <w:tab w:val="num" w:pos="851"/>
        </w:tabs>
        <w:ind w:left="851" w:hanging="851"/>
      </w:pPr>
      <w:rPr>
        <w:rFonts w:ascii="Times New Roman" w:hAnsi="Times New Roman" w:cs="Times New Roman" w:hint="default"/>
        <w:b/>
        <w:i w:val="0"/>
        <w:spacing w:val="0"/>
        <w:sz w:val="20"/>
        <w:szCs w:val="20"/>
      </w:rPr>
    </w:lvl>
    <w:lvl w:ilvl="1">
      <w:start w:val="1"/>
      <w:numFmt w:val="decimal"/>
      <w:pStyle w:val="ENGAppendix2ndlevelprovision"/>
      <w:isLgl/>
      <w:lvlText w:val="%1.%2."/>
      <w:lvlJc w:val="left"/>
      <w:pPr>
        <w:tabs>
          <w:tab w:val="num" w:pos="851"/>
        </w:tabs>
        <w:ind w:left="851" w:hanging="851"/>
      </w:pPr>
      <w:rPr>
        <w:rFonts w:ascii="Times New Roman" w:hAnsi="Times New Roman" w:cs="Times New Roman" w:hint="default"/>
        <w:b w:val="0"/>
        <w:i w:val="0"/>
        <w:spacing w:val="0"/>
        <w:sz w:val="20"/>
        <w:szCs w:val="20"/>
      </w:rPr>
    </w:lvl>
    <w:lvl w:ilvl="2">
      <w:start w:val="1"/>
      <w:numFmt w:val="decimal"/>
      <w:isLgl/>
      <w:lvlText w:val="%1.%2.%3."/>
      <w:lvlJc w:val="left"/>
      <w:pPr>
        <w:tabs>
          <w:tab w:val="num" w:pos="1134"/>
        </w:tabs>
        <w:ind w:left="1134" w:hanging="1134"/>
      </w:pPr>
      <w:rPr>
        <w:rFonts w:ascii="Arial" w:hAnsi="Arial" w:cs="Arial" w:hint="default"/>
        <w:b w:val="0"/>
        <w:i w:val="0"/>
        <w:caps w:val="0"/>
        <w:smallCaps w:val="0"/>
        <w:strike w:val="0"/>
        <w:dstrike w:val="0"/>
        <w:vanish w:val="0"/>
        <w:color w:val="000000"/>
        <w:spacing w:val="0"/>
        <w:kern w:val="0"/>
        <w:position w:val="0"/>
        <w:u w:val="none"/>
        <w:vertAlign w:val="baseline"/>
      </w:rPr>
    </w:lvl>
    <w:lvl w:ilvl="3">
      <w:start w:val="1"/>
      <w:numFmt w:val="lowerLetter"/>
      <w:pStyle w:val="ENGAppendix3rdlevelsubprovision"/>
      <w:lvlText w:val="(%4)"/>
      <w:lvlJc w:val="left"/>
      <w:pPr>
        <w:tabs>
          <w:tab w:val="num" w:pos="938"/>
        </w:tabs>
        <w:ind w:left="938" w:hanging="1080"/>
      </w:pPr>
      <w:rPr>
        <w:rFonts w:ascii="Arial" w:hAnsi="Arial" w:cs="Arial" w:hint="default"/>
        <w:b w:val="0"/>
        <w:color w:val="auto"/>
        <w:spacing w:val="0"/>
        <w:sz w:val="20"/>
        <w:szCs w:val="20"/>
      </w:rPr>
    </w:lvl>
    <w:lvl w:ilvl="4">
      <w:start w:val="1"/>
      <w:numFmt w:val="lowerRoman"/>
      <w:pStyle w:val="ENGAppendix4thlevellist"/>
      <w:lvlText w:val="(%5)"/>
      <w:lvlJc w:val="left"/>
      <w:pPr>
        <w:tabs>
          <w:tab w:val="num" w:pos="938"/>
        </w:tabs>
        <w:ind w:left="938" w:hanging="1080"/>
      </w:pPr>
      <w:rPr>
        <w:rFonts w:ascii="Arial" w:hAnsi="Arial" w:cs="Arial" w:hint="default"/>
        <w:spacing w:val="0"/>
        <w:sz w:val="20"/>
        <w:szCs w:val="20"/>
      </w:rPr>
    </w:lvl>
    <w:lvl w:ilvl="5">
      <w:start w:val="1"/>
      <w:numFmt w:val="decimal"/>
      <w:lvlText w:val="%1.%2.%3.%4.%5.%6."/>
      <w:lvlJc w:val="left"/>
      <w:pPr>
        <w:tabs>
          <w:tab w:val="num" w:pos="1298"/>
        </w:tabs>
        <w:ind w:left="1298" w:hanging="1440"/>
      </w:pPr>
      <w:rPr>
        <w:rFonts w:ascii="Times New Roman" w:hAnsi="Times New Roman" w:cs="Times New Roman" w:hint="default"/>
        <w:spacing w:val="0"/>
        <w:sz w:val="24"/>
        <w:szCs w:val="24"/>
      </w:rPr>
    </w:lvl>
    <w:lvl w:ilvl="6">
      <w:start w:val="1"/>
      <w:numFmt w:val="decimal"/>
      <w:lvlText w:val="%1.%2.%3.%4.%5.%6.%7."/>
      <w:lvlJc w:val="left"/>
      <w:pPr>
        <w:tabs>
          <w:tab w:val="num" w:pos="1658"/>
        </w:tabs>
        <w:ind w:left="1658" w:hanging="1800"/>
      </w:pPr>
      <w:rPr>
        <w:rFonts w:ascii="Times New Roman" w:hAnsi="Times New Roman" w:cs="Times New Roman" w:hint="default"/>
        <w:spacing w:val="0"/>
        <w:sz w:val="24"/>
        <w:szCs w:val="24"/>
      </w:rPr>
    </w:lvl>
    <w:lvl w:ilvl="7">
      <w:start w:val="1"/>
      <w:numFmt w:val="decimal"/>
      <w:lvlText w:val="%1.%2.%3.%4.%5.%6.%7.%8."/>
      <w:lvlJc w:val="left"/>
      <w:pPr>
        <w:tabs>
          <w:tab w:val="num" w:pos="1658"/>
        </w:tabs>
        <w:ind w:left="1658" w:hanging="1800"/>
      </w:pPr>
      <w:rPr>
        <w:rFonts w:ascii="Times New Roman" w:hAnsi="Times New Roman" w:cs="Times New Roman" w:hint="default"/>
        <w:spacing w:val="0"/>
        <w:sz w:val="24"/>
        <w:szCs w:val="24"/>
      </w:rPr>
    </w:lvl>
    <w:lvl w:ilvl="8">
      <w:start w:val="1"/>
      <w:numFmt w:val="decimal"/>
      <w:lvlText w:val="%1.%2.%3.%4.%5.%6.%7.%8.%9."/>
      <w:lvlJc w:val="left"/>
      <w:pPr>
        <w:tabs>
          <w:tab w:val="num" w:pos="2018"/>
        </w:tabs>
        <w:ind w:left="2018" w:hanging="2160"/>
      </w:pPr>
      <w:rPr>
        <w:rFonts w:ascii="Times New Roman" w:hAnsi="Times New Roman" w:cs="Times New Roman" w:hint="default"/>
        <w:spacing w:val="0"/>
        <w:sz w:val="24"/>
        <w:szCs w:val="24"/>
      </w:rPr>
    </w:lvl>
  </w:abstractNum>
  <w:abstractNum w:abstractNumId="11" w15:restartNumberingAfterBreak="0">
    <w:nsid w:val="2AD863BF"/>
    <w:multiLevelType w:val="hybridMultilevel"/>
    <w:tmpl w:val="4470133A"/>
    <w:lvl w:ilvl="0" w:tplc="80AE3154">
      <w:start w:val="1"/>
      <w:numFmt w:val="decimal"/>
      <w:pStyle w:val="MASummary2"/>
      <w:lvlText w:val="%1)"/>
      <w:lvlJc w:val="left"/>
      <w:pPr>
        <w:tabs>
          <w:tab w:val="num" w:pos="720"/>
        </w:tabs>
        <w:ind w:left="720" w:hanging="360"/>
      </w:pPr>
      <w:rPr>
        <w:rFonts w:ascii="Times New Roman" w:hAnsi="Times New Roman" w:cs="Times New Roman" w:hint="default"/>
        <w:b w:val="0"/>
        <w:i w:val="0"/>
      </w:rPr>
    </w:lvl>
    <w:lvl w:ilvl="1" w:tplc="797613A0">
      <w:start w:val="1"/>
      <w:numFmt w:val="lowerLetter"/>
      <w:pStyle w:val="MASummary3"/>
      <w:lvlText w:val="%2."/>
      <w:lvlJc w:val="left"/>
      <w:pPr>
        <w:tabs>
          <w:tab w:val="num" w:pos="1440"/>
        </w:tabs>
        <w:ind w:left="1440" w:hanging="360"/>
      </w:pPr>
      <w:rPr>
        <w:rFonts w:ascii="Times New Roman" w:hAnsi="Times New Roman" w:cs="Times New Roman"/>
      </w:rPr>
    </w:lvl>
    <w:lvl w:ilvl="2" w:tplc="0427001B">
      <w:start w:val="1"/>
      <w:numFmt w:val="lowerRoman"/>
      <w:lvlText w:val="%3."/>
      <w:lvlJc w:val="right"/>
      <w:pPr>
        <w:tabs>
          <w:tab w:val="num" w:pos="2160"/>
        </w:tabs>
        <w:ind w:left="2160" w:hanging="180"/>
      </w:pPr>
      <w:rPr>
        <w:rFonts w:ascii="Times New Roman" w:hAnsi="Times New Roman" w:cs="Times New Roman"/>
      </w:rPr>
    </w:lvl>
    <w:lvl w:ilvl="3" w:tplc="0427000F">
      <w:start w:val="1"/>
      <w:numFmt w:val="decimal"/>
      <w:lvlText w:val="%4."/>
      <w:lvlJc w:val="left"/>
      <w:pPr>
        <w:tabs>
          <w:tab w:val="num" w:pos="2880"/>
        </w:tabs>
        <w:ind w:left="2880" w:hanging="360"/>
      </w:pPr>
      <w:rPr>
        <w:rFonts w:ascii="Times New Roman" w:hAnsi="Times New Roman" w:cs="Times New Roman"/>
      </w:rPr>
    </w:lvl>
    <w:lvl w:ilvl="4" w:tplc="04270019">
      <w:start w:val="1"/>
      <w:numFmt w:val="lowerLetter"/>
      <w:lvlText w:val="%5."/>
      <w:lvlJc w:val="left"/>
      <w:pPr>
        <w:tabs>
          <w:tab w:val="num" w:pos="3600"/>
        </w:tabs>
        <w:ind w:left="3600" w:hanging="360"/>
      </w:pPr>
      <w:rPr>
        <w:rFonts w:ascii="Times New Roman" w:hAnsi="Times New Roman" w:cs="Times New Roman"/>
      </w:rPr>
    </w:lvl>
    <w:lvl w:ilvl="5" w:tplc="0427001B">
      <w:start w:val="1"/>
      <w:numFmt w:val="lowerRoman"/>
      <w:lvlText w:val="%6."/>
      <w:lvlJc w:val="right"/>
      <w:pPr>
        <w:tabs>
          <w:tab w:val="num" w:pos="4320"/>
        </w:tabs>
        <w:ind w:left="4320" w:hanging="180"/>
      </w:pPr>
      <w:rPr>
        <w:rFonts w:ascii="Times New Roman" w:hAnsi="Times New Roman" w:cs="Times New Roman"/>
      </w:rPr>
    </w:lvl>
    <w:lvl w:ilvl="6" w:tplc="0427000F">
      <w:start w:val="1"/>
      <w:numFmt w:val="decimal"/>
      <w:lvlText w:val="%7."/>
      <w:lvlJc w:val="left"/>
      <w:pPr>
        <w:tabs>
          <w:tab w:val="num" w:pos="5040"/>
        </w:tabs>
        <w:ind w:left="5040" w:hanging="360"/>
      </w:pPr>
      <w:rPr>
        <w:rFonts w:ascii="Times New Roman" w:hAnsi="Times New Roman" w:cs="Times New Roman"/>
      </w:rPr>
    </w:lvl>
    <w:lvl w:ilvl="7" w:tplc="04270019">
      <w:start w:val="1"/>
      <w:numFmt w:val="lowerLetter"/>
      <w:lvlText w:val="%8."/>
      <w:lvlJc w:val="left"/>
      <w:pPr>
        <w:tabs>
          <w:tab w:val="num" w:pos="5760"/>
        </w:tabs>
        <w:ind w:left="5760" w:hanging="360"/>
      </w:pPr>
      <w:rPr>
        <w:rFonts w:ascii="Times New Roman" w:hAnsi="Times New Roman" w:cs="Times New Roman"/>
      </w:rPr>
    </w:lvl>
    <w:lvl w:ilvl="8" w:tplc="0427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B005C50"/>
    <w:multiLevelType w:val="multilevel"/>
    <w:tmpl w:val="CC603C38"/>
    <w:lvl w:ilvl="0">
      <w:start w:val="1"/>
      <w:numFmt w:val="decimal"/>
      <w:lvlRestart w:val="0"/>
      <w:lvlText w:val="%1."/>
      <w:lvlJc w:val="left"/>
      <w:pPr>
        <w:tabs>
          <w:tab w:val="num" w:pos="567"/>
        </w:tabs>
        <w:ind w:left="567" w:hanging="567"/>
      </w:pPr>
      <w:rPr>
        <w:rFonts w:ascii="Arial" w:hAnsi="Arial" w:cs="Arial" w:hint="default"/>
        <w:b/>
        <w:i w:val="0"/>
        <w:caps/>
        <w:color w:val="auto"/>
        <w:spacing w:val="0"/>
        <w:kern w:val="0"/>
        <w:sz w:val="20"/>
        <w:szCs w:val="20"/>
        <w:u w:val="none"/>
      </w:rPr>
    </w:lvl>
    <w:lvl w:ilvl="1">
      <w:start w:val="1"/>
      <w:numFmt w:val="decimal"/>
      <w:lvlText w:val="%1.%2."/>
      <w:lvlJc w:val="left"/>
      <w:pPr>
        <w:tabs>
          <w:tab w:val="num" w:pos="567"/>
        </w:tabs>
        <w:ind w:left="567" w:hanging="567"/>
      </w:pPr>
      <w:rPr>
        <w:rFonts w:ascii="Arial" w:hAnsi="Arial" w:cs="Arial" w:hint="default"/>
        <w:b w:val="0"/>
        <w:i w:val="0"/>
        <w:caps w:val="0"/>
        <w:color w:val="auto"/>
        <w:spacing w:val="0"/>
        <w:kern w:val="24"/>
        <w:sz w:val="20"/>
        <w:szCs w:val="20"/>
        <w:u w:val="none"/>
      </w:rPr>
    </w:lvl>
    <w:lvl w:ilvl="2">
      <w:start w:val="1"/>
      <w:numFmt w:val="lowerLetter"/>
      <w:lvlText w:val="(%3)"/>
      <w:lvlJc w:val="left"/>
      <w:pPr>
        <w:tabs>
          <w:tab w:val="num" w:pos="964"/>
        </w:tabs>
        <w:ind w:left="964" w:hanging="397"/>
      </w:pPr>
      <w:rPr>
        <w:rFonts w:ascii="Arial" w:hAnsi="Arial" w:cs="Arial" w:hint="default"/>
        <w:b w:val="0"/>
        <w:i w:val="0"/>
        <w:caps w:val="0"/>
        <w:color w:val="auto"/>
        <w:spacing w:val="0"/>
        <w:kern w:val="24"/>
        <w:sz w:val="20"/>
        <w:szCs w:val="20"/>
        <w:u w:val="none"/>
      </w:rPr>
    </w:lvl>
    <w:lvl w:ilvl="3">
      <w:start w:val="1"/>
      <w:numFmt w:val="lowerRoman"/>
      <w:pStyle w:val="ENG4thlevelsubprovision"/>
      <w:lvlText w:val="(%4)"/>
      <w:lvlJc w:val="left"/>
      <w:pPr>
        <w:tabs>
          <w:tab w:val="num" w:pos="2268"/>
        </w:tabs>
        <w:ind w:left="2268" w:hanging="850"/>
      </w:pPr>
      <w:rPr>
        <w:rFonts w:ascii="Arial" w:hAnsi="Arial" w:cs="Arial" w:hint="default"/>
        <w:b w:val="0"/>
        <w:i w:val="0"/>
        <w:caps w:val="0"/>
        <w:color w:val="auto"/>
        <w:spacing w:val="0"/>
        <w:kern w:val="24"/>
        <w:sz w:val="20"/>
        <w:szCs w:val="20"/>
        <w:u w:val="none"/>
      </w:rPr>
    </w:lvl>
    <w:lvl w:ilvl="4">
      <w:start w:val="1"/>
      <w:numFmt w:val="decimal"/>
      <w:lvlText w:val="%5)"/>
      <w:lvlJc w:val="left"/>
      <w:pPr>
        <w:tabs>
          <w:tab w:val="num" w:pos="2835"/>
        </w:tabs>
        <w:ind w:left="2835" w:hanging="851"/>
      </w:pPr>
      <w:rPr>
        <w:rFonts w:ascii="Times New Roman" w:hAnsi="Times New Roman" w:cs="Times New Roman" w:hint="default"/>
        <w:b w:val="0"/>
        <w:i w:val="0"/>
        <w:caps w:val="0"/>
        <w:color w:val="auto"/>
        <w:spacing w:val="0"/>
        <w:kern w:val="24"/>
        <w:sz w:val="24"/>
        <w:u w:val="none"/>
      </w:rPr>
    </w:lvl>
    <w:lvl w:ilvl="5">
      <w:start w:val="1"/>
      <w:numFmt w:val="decimal"/>
      <w:lvlText w:val="%1.%2.%3.%4.%5.%6"/>
      <w:lvlJc w:val="left"/>
      <w:pPr>
        <w:tabs>
          <w:tab w:val="num" w:pos="1151"/>
        </w:tabs>
        <w:ind w:left="1151" w:hanging="1151"/>
      </w:pPr>
      <w:rPr>
        <w:rFonts w:ascii="Times New Roman" w:hAnsi="Times New Roman" w:cs="Times New Roman" w:hint="default"/>
        <w:b/>
        <w:color w:val="0000FF"/>
        <w:spacing w:val="0"/>
        <w:sz w:val="22"/>
        <w:u w:val="double"/>
      </w:rPr>
    </w:lvl>
    <w:lvl w:ilvl="6">
      <w:start w:val="1"/>
      <w:numFmt w:val="decimal"/>
      <w:lvlText w:val="%1.%2.%3.%4.%5.%6.%7"/>
      <w:lvlJc w:val="left"/>
      <w:pPr>
        <w:tabs>
          <w:tab w:val="num" w:pos="1298"/>
        </w:tabs>
        <w:ind w:left="1298" w:hanging="1298"/>
      </w:pPr>
      <w:rPr>
        <w:rFonts w:ascii="Times New Roman" w:hAnsi="Times New Roman" w:cs="Times New Roman" w:hint="default"/>
        <w:color w:val="0000FF"/>
        <w:spacing w:val="0"/>
        <w:sz w:val="24"/>
        <w:u w:val="double"/>
      </w:rPr>
    </w:lvl>
    <w:lvl w:ilvl="7">
      <w:start w:val="1"/>
      <w:numFmt w:val="decimal"/>
      <w:lvlText w:val="%1.%2.%3.%4.%5.%6.%7.%8"/>
      <w:lvlJc w:val="left"/>
      <w:pPr>
        <w:tabs>
          <w:tab w:val="num" w:pos="1440"/>
        </w:tabs>
        <w:ind w:left="1440" w:hanging="1440"/>
      </w:pPr>
      <w:rPr>
        <w:rFonts w:ascii="Times New Roman" w:hAnsi="Times New Roman" w:cs="Times New Roman" w:hint="default"/>
        <w:i/>
        <w:color w:val="0000FF"/>
        <w:spacing w:val="0"/>
        <w:sz w:val="24"/>
        <w:u w:val="double"/>
      </w:rPr>
    </w:lvl>
    <w:lvl w:ilvl="8">
      <w:start w:val="1"/>
      <w:numFmt w:val="decimal"/>
      <w:lvlText w:val="%1.%2.%3.%4.%5.%6.%7.%8.%9"/>
      <w:lvlJc w:val="left"/>
      <w:pPr>
        <w:tabs>
          <w:tab w:val="num" w:pos="1582"/>
        </w:tabs>
        <w:ind w:left="1582" w:hanging="1582"/>
      </w:pPr>
      <w:rPr>
        <w:rFonts w:ascii="Arial" w:hAnsi="Arial" w:cs="Arial" w:hint="default"/>
        <w:color w:val="0000FF"/>
        <w:spacing w:val="0"/>
        <w:sz w:val="22"/>
        <w:u w:val="double"/>
      </w:rPr>
    </w:lvl>
  </w:abstractNum>
  <w:abstractNum w:abstractNumId="13" w15:restartNumberingAfterBreak="0">
    <w:nsid w:val="2C986E3A"/>
    <w:multiLevelType w:val="multilevel"/>
    <w:tmpl w:val="B93CD68C"/>
    <w:lvl w:ilvl="0">
      <w:start w:val="1"/>
      <w:numFmt w:val="decimal"/>
      <w:lvlRestart w:val="0"/>
      <w:pStyle w:val="ENG1stlevelheading"/>
      <w:lvlText w:val="%1."/>
      <w:lvlJc w:val="left"/>
      <w:pPr>
        <w:tabs>
          <w:tab w:val="num" w:pos="2128"/>
        </w:tabs>
        <w:ind w:left="2128" w:hanging="851"/>
      </w:pPr>
      <w:rPr>
        <w:rFonts w:ascii="Arial" w:hAnsi="Arial" w:cs="Times New Roman" w:hint="default"/>
        <w:b/>
        <w:bCs/>
        <w:i w:val="0"/>
        <w:iCs w:val="0"/>
        <w:caps/>
        <w:color w:val="auto"/>
        <w:spacing w:val="0"/>
        <w:kern w:val="0"/>
        <w:sz w:val="20"/>
        <w:szCs w:val="20"/>
        <w:u w:val="none"/>
      </w:rPr>
    </w:lvl>
    <w:lvl w:ilvl="1">
      <w:start w:val="1"/>
      <w:numFmt w:val="decimal"/>
      <w:pStyle w:val="ENG2ndlevelprovision"/>
      <w:lvlText w:val="%1.%2."/>
      <w:lvlJc w:val="left"/>
      <w:pPr>
        <w:tabs>
          <w:tab w:val="num" w:pos="851"/>
        </w:tabs>
        <w:ind w:left="851" w:hanging="851"/>
      </w:pPr>
      <w:rPr>
        <w:rFonts w:ascii="Arial" w:hAnsi="Arial" w:cs="Times New Roman" w:hint="default"/>
        <w:b w:val="0"/>
        <w:bCs w:val="0"/>
        <w:i w:val="0"/>
        <w:iCs w:val="0"/>
        <w:caps w:val="0"/>
        <w:strike w:val="0"/>
        <w:dstrike w:val="0"/>
        <w:vanish w:val="0"/>
        <w:spacing w:val="0"/>
        <w:kern w:val="0"/>
        <w:position w:val="0"/>
        <w:u w:val="none"/>
        <w:effect w:val="none"/>
        <w:vertAlign w:val="baseline"/>
      </w:rPr>
    </w:lvl>
    <w:lvl w:ilvl="2">
      <w:start w:val="1"/>
      <w:numFmt w:val="lowerLetter"/>
      <w:pStyle w:val="ENG3rdlevelsubprovision"/>
      <w:lvlText w:val="(%3)"/>
      <w:lvlJc w:val="left"/>
      <w:pPr>
        <w:tabs>
          <w:tab w:val="num" w:pos="1418"/>
        </w:tabs>
        <w:ind w:left="1418" w:hanging="567"/>
      </w:pPr>
      <w:rPr>
        <w:rFonts w:ascii="Arial" w:hAnsi="Arial" w:cs="Times New Roman" w:hint="default"/>
        <w:b w:val="0"/>
        <w:bCs w:val="0"/>
        <w:i w:val="0"/>
        <w:iCs w:val="0"/>
        <w:caps w:val="0"/>
        <w:color w:val="auto"/>
        <w:spacing w:val="0"/>
        <w:kern w:val="24"/>
        <w:sz w:val="20"/>
        <w:szCs w:val="20"/>
        <w:u w:val="none"/>
      </w:rPr>
    </w:lvl>
    <w:lvl w:ilvl="3">
      <w:start w:val="1"/>
      <w:numFmt w:val="lowerRoman"/>
      <w:lvlText w:val="(%4)"/>
      <w:lvlJc w:val="left"/>
      <w:pPr>
        <w:tabs>
          <w:tab w:val="num" w:pos="2268"/>
        </w:tabs>
        <w:ind w:left="2268" w:hanging="850"/>
      </w:pPr>
      <w:rPr>
        <w:rFonts w:ascii="Arial" w:hAnsi="Arial" w:cs="Arial" w:hint="default"/>
        <w:b w:val="0"/>
        <w:i w:val="0"/>
        <w:caps w:val="0"/>
        <w:color w:val="auto"/>
        <w:spacing w:val="0"/>
        <w:kern w:val="24"/>
        <w:sz w:val="20"/>
        <w:szCs w:val="20"/>
        <w:u w:val="none"/>
      </w:rPr>
    </w:lvl>
    <w:lvl w:ilvl="4">
      <w:start w:val="1"/>
      <w:numFmt w:val="decimal"/>
      <w:lvlText w:val="%5)"/>
      <w:lvlJc w:val="left"/>
      <w:pPr>
        <w:tabs>
          <w:tab w:val="num" w:pos="2835"/>
        </w:tabs>
        <w:ind w:left="2835" w:hanging="851"/>
      </w:pPr>
      <w:rPr>
        <w:rFonts w:ascii="Times New Roman" w:hAnsi="Times New Roman" w:cs="Times New Roman" w:hint="default"/>
        <w:b w:val="0"/>
        <w:i w:val="0"/>
        <w:caps w:val="0"/>
        <w:color w:val="auto"/>
        <w:spacing w:val="0"/>
        <w:kern w:val="24"/>
        <w:sz w:val="24"/>
        <w:u w:val="none"/>
      </w:rPr>
    </w:lvl>
    <w:lvl w:ilvl="5">
      <w:start w:val="1"/>
      <w:numFmt w:val="decimal"/>
      <w:lvlText w:val="%1.%2.%3.%4.%5.%6"/>
      <w:lvlJc w:val="left"/>
      <w:pPr>
        <w:tabs>
          <w:tab w:val="num" w:pos="1151"/>
        </w:tabs>
        <w:ind w:left="1151" w:hanging="1151"/>
      </w:pPr>
      <w:rPr>
        <w:rFonts w:ascii="Times New Roman" w:hAnsi="Times New Roman" w:cs="Times New Roman" w:hint="default"/>
        <w:b/>
        <w:color w:val="0000FF"/>
        <w:spacing w:val="0"/>
        <w:sz w:val="22"/>
        <w:u w:val="double"/>
      </w:rPr>
    </w:lvl>
    <w:lvl w:ilvl="6">
      <w:start w:val="1"/>
      <w:numFmt w:val="decimal"/>
      <w:lvlText w:val="%1.%2.%3.%4.%5.%6.%7"/>
      <w:lvlJc w:val="left"/>
      <w:pPr>
        <w:tabs>
          <w:tab w:val="num" w:pos="1298"/>
        </w:tabs>
        <w:ind w:left="1298" w:hanging="1298"/>
      </w:pPr>
      <w:rPr>
        <w:rFonts w:ascii="Times New Roman" w:hAnsi="Times New Roman" w:cs="Times New Roman" w:hint="default"/>
        <w:color w:val="0000FF"/>
        <w:spacing w:val="0"/>
        <w:sz w:val="24"/>
        <w:u w:val="double"/>
      </w:rPr>
    </w:lvl>
    <w:lvl w:ilvl="7">
      <w:start w:val="1"/>
      <w:numFmt w:val="decimal"/>
      <w:lvlText w:val="%1.%2.%3.%4.%5.%6.%7.%8"/>
      <w:lvlJc w:val="left"/>
      <w:pPr>
        <w:tabs>
          <w:tab w:val="num" w:pos="1440"/>
        </w:tabs>
        <w:ind w:left="1440" w:hanging="1440"/>
      </w:pPr>
      <w:rPr>
        <w:rFonts w:ascii="Times New Roman" w:hAnsi="Times New Roman" w:cs="Times New Roman" w:hint="default"/>
        <w:i/>
        <w:color w:val="0000FF"/>
        <w:spacing w:val="0"/>
        <w:sz w:val="24"/>
        <w:u w:val="double"/>
      </w:rPr>
    </w:lvl>
    <w:lvl w:ilvl="8">
      <w:start w:val="1"/>
      <w:numFmt w:val="decimal"/>
      <w:lvlText w:val="%1.%2.%3.%4.%5.%6.%7.%8.%9"/>
      <w:lvlJc w:val="left"/>
      <w:pPr>
        <w:tabs>
          <w:tab w:val="num" w:pos="1582"/>
        </w:tabs>
        <w:ind w:left="1582" w:hanging="1582"/>
      </w:pPr>
      <w:rPr>
        <w:rFonts w:ascii="Arial" w:hAnsi="Arial" w:cs="Arial" w:hint="default"/>
        <w:color w:val="0000FF"/>
        <w:spacing w:val="0"/>
        <w:sz w:val="22"/>
        <w:u w:val="double"/>
      </w:rPr>
    </w:lvl>
  </w:abstractNum>
  <w:abstractNum w:abstractNumId="14" w15:restartNumberingAfterBreak="0">
    <w:nsid w:val="2EF40FD0"/>
    <w:multiLevelType w:val="hybridMultilevel"/>
    <w:tmpl w:val="01149682"/>
    <w:lvl w:ilvl="0" w:tplc="C2AA6E78">
      <w:start w:val="1"/>
      <w:numFmt w:val="upperLetter"/>
      <w:pStyle w:val="ENGPreamble"/>
      <w:lvlText w:val="%1."/>
      <w:lvlJc w:val="left"/>
      <w:pPr>
        <w:tabs>
          <w:tab w:val="num" w:pos="567"/>
        </w:tabs>
        <w:ind w:left="567" w:hanging="567"/>
      </w:pPr>
      <w:rPr>
        <w:rFonts w:ascii="Arial" w:hAnsi="Arial" w:cs="Arial" w:hint="default"/>
        <w:b w:val="0"/>
        <w:i w:val="0"/>
        <w:sz w:val="20"/>
        <w:szCs w:val="20"/>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5" w15:restartNumberingAfterBreak="0">
    <w:nsid w:val="33C70D48"/>
    <w:multiLevelType w:val="multilevel"/>
    <w:tmpl w:val="224E6848"/>
    <w:name w:val="Schedule 1"/>
    <w:lvl w:ilvl="0">
      <w:start w:val="1"/>
      <w:numFmt w:val="decimal"/>
      <w:lvlRestart w:val="0"/>
      <w:suff w:val="nothing"/>
      <w:lvlText w:val="APPENDIX %1"/>
      <w:lvlJc w:val="left"/>
      <w:pPr>
        <w:ind w:left="5104"/>
      </w:pPr>
      <w:rPr>
        <w:rFonts w:ascii="Arial" w:hAnsi="Arial" w:cs="Arial" w:hint="default"/>
        <w:b/>
        <w:i w:val="0"/>
        <w:caps/>
        <w:smallCaps w:val="0"/>
        <w:strike w:val="0"/>
        <w:dstrike w:val="0"/>
        <w:vanish w:val="0"/>
        <w:color w:val="auto"/>
        <w:sz w:val="20"/>
        <w:szCs w:val="20"/>
        <w:u w:val="none"/>
        <w:vertAlign w:val="baseline"/>
      </w:rPr>
    </w:lvl>
    <w:lvl w:ilvl="1">
      <w:start w:val="1"/>
      <w:numFmt w:val="decimal"/>
      <w:suff w:val="nothing"/>
      <w:lvlText w:val="APPENDIX %2"/>
      <w:lvlJc w:val="left"/>
      <w:pPr>
        <w:ind w:left="142"/>
      </w:pPr>
      <w:rPr>
        <w:rFonts w:ascii="Arial" w:hAnsi="Arial" w:cs="Arial" w:hint="default"/>
        <w:b/>
        <w:i w:val="0"/>
        <w:caps/>
        <w:smallCaps w:val="0"/>
        <w:strike w:val="0"/>
        <w:dstrike w:val="0"/>
        <w:vanish w:val="0"/>
        <w:color w:val="000000"/>
        <w:sz w:val="20"/>
        <w:szCs w:val="20"/>
        <w:u w:val="none"/>
        <w:vertAlign w:val="baseline"/>
      </w:rPr>
    </w:lvl>
    <w:lvl w:ilvl="2">
      <w:start w:val="1"/>
      <w:numFmt w:val="decimal"/>
      <w:pStyle w:val="Schedule1L3"/>
      <w:isLgl/>
      <w:lvlText w:val="%3."/>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3">
      <w:start w:val="1"/>
      <w:numFmt w:val="decimal"/>
      <w:isLgl/>
      <w:lvlText w:val="%3.%4"/>
      <w:lvlJc w:val="left"/>
      <w:pPr>
        <w:tabs>
          <w:tab w:val="num" w:pos="720"/>
        </w:tabs>
        <w:ind w:left="720" w:hanging="720"/>
      </w:pPr>
      <w:rPr>
        <w:rFonts w:ascii="Arial" w:hAnsi="Arial" w:cs="Arial" w:hint="default"/>
        <w:b/>
        <w:i w:val="0"/>
        <w:caps w:val="0"/>
        <w:strike w:val="0"/>
        <w:dstrike w:val="0"/>
        <w:vanish w:val="0"/>
        <w:color w:val="auto"/>
        <w:sz w:val="20"/>
        <w:szCs w:val="20"/>
        <w:u w:val="none"/>
        <w:vertAlign w:val="baseline"/>
      </w:rPr>
    </w:lvl>
    <w:lvl w:ilvl="4">
      <w:start w:val="1"/>
      <w:numFmt w:val="decimal"/>
      <w:pStyle w:val="Schedule1L4"/>
      <w:isLgl/>
      <w:lvlText w:val="%3.%4.%5"/>
      <w:lvlJc w:val="left"/>
      <w:pPr>
        <w:tabs>
          <w:tab w:val="num" w:pos="1440"/>
        </w:tabs>
        <w:ind w:left="1440" w:hanging="720"/>
      </w:pPr>
      <w:rPr>
        <w:rFonts w:ascii="Arial" w:hAnsi="Arial" w:cs="Arial" w:hint="default"/>
        <w:b/>
        <w:i w:val="0"/>
        <w:caps w:val="0"/>
        <w:strike w:val="0"/>
        <w:dstrike w:val="0"/>
        <w:vanish w:val="0"/>
        <w:color w:val="auto"/>
        <w:sz w:val="20"/>
        <w:szCs w:val="20"/>
        <w:u w:val="none"/>
        <w:vertAlign w:val="baseline"/>
      </w:rPr>
    </w:lvl>
    <w:lvl w:ilvl="5">
      <w:start w:val="1"/>
      <w:numFmt w:val="lowerLetter"/>
      <w:pStyle w:val="Schedule1L5"/>
      <w:lvlText w:val="(%6)"/>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lowerRoman"/>
      <w:pStyle w:val="Schedule1L6"/>
      <w:lvlText w:val="(%7)"/>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7">
      <w:start w:val="1"/>
      <w:numFmt w:val="upperLetter"/>
      <w:pStyle w:val="Schedule1L7"/>
      <w:lvlText w:val="(%8)"/>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decimal"/>
      <w:pStyle w:val="Schedule1L3"/>
      <w:lvlText w:val="(%9)"/>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6" w15:restartNumberingAfterBreak="0">
    <w:nsid w:val="372D70CB"/>
    <w:multiLevelType w:val="multilevel"/>
    <w:tmpl w:val="761A5F50"/>
    <w:lvl w:ilvl="0">
      <w:start w:val="1"/>
      <w:numFmt w:val="decimal"/>
      <w:pStyle w:val="LDDCLHeading"/>
      <w:lvlText w:val="%1."/>
      <w:lvlJc w:val="left"/>
      <w:pPr>
        <w:tabs>
          <w:tab w:val="num" w:pos="851"/>
        </w:tabs>
        <w:ind w:left="851" w:hanging="851"/>
      </w:pPr>
      <w:rPr>
        <w:rFonts w:ascii="Times New Roman" w:hAnsi="Times New Roman" w:cs="Times New Roman" w:hint="default"/>
        <w:sz w:val="20"/>
        <w:szCs w:val="20"/>
      </w:rPr>
    </w:lvl>
    <w:lvl w:ilvl="1">
      <w:start w:val="1"/>
      <w:numFmt w:val="decimal"/>
      <w:lvlText w:val="%1.%2"/>
      <w:lvlJc w:val="left"/>
      <w:pPr>
        <w:tabs>
          <w:tab w:val="num" w:pos="851"/>
        </w:tabs>
        <w:ind w:left="851" w:hanging="851"/>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864" w:hanging="864"/>
      </w:pPr>
      <w:rPr>
        <w:rFonts w:ascii="Times New Roman" w:hAnsi="Times New Roman" w:cs="Times New Roman" w:hint="default"/>
      </w:rPr>
    </w:lvl>
    <w:lvl w:ilvl="4">
      <w:start w:val="1"/>
      <w:numFmt w:val="decimal"/>
      <w:lvlText w:val="%1.%2.%3.%4.%5"/>
      <w:lvlJc w:val="left"/>
      <w:pPr>
        <w:ind w:left="1008" w:hanging="1008"/>
      </w:pPr>
      <w:rPr>
        <w:rFonts w:ascii="Times New Roman" w:hAnsi="Times New Roman" w:cs="Times New Roman" w:hint="default"/>
      </w:rPr>
    </w:lvl>
    <w:lvl w:ilvl="5">
      <w:start w:val="1"/>
      <w:numFmt w:val="decimal"/>
      <w:lvlText w:val="%1.%2.%3.%4.%5.%6"/>
      <w:lvlJc w:val="left"/>
      <w:pPr>
        <w:ind w:left="1152" w:hanging="1152"/>
      </w:pPr>
      <w:rPr>
        <w:rFonts w:ascii="Times New Roman" w:hAnsi="Times New Roman" w:cs="Times New Roman" w:hint="default"/>
      </w:rPr>
    </w:lvl>
    <w:lvl w:ilvl="6">
      <w:start w:val="1"/>
      <w:numFmt w:val="decimal"/>
      <w:lvlText w:val="%1.%2.%3.%4.%5.%6.%7"/>
      <w:lvlJc w:val="left"/>
      <w:pPr>
        <w:ind w:left="1296" w:hanging="1296"/>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584" w:hanging="1584"/>
      </w:pPr>
      <w:rPr>
        <w:rFonts w:ascii="Times New Roman" w:hAnsi="Times New Roman" w:cs="Times New Roman" w:hint="default"/>
      </w:rPr>
    </w:lvl>
  </w:abstractNum>
  <w:abstractNum w:abstractNumId="17" w15:restartNumberingAfterBreak="0">
    <w:nsid w:val="45964854"/>
    <w:multiLevelType w:val="multilevel"/>
    <w:tmpl w:val="979A68F0"/>
    <w:lvl w:ilvl="0">
      <w:start w:val="1"/>
      <w:numFmt w:val="decimal"/>
      <w:lvlText w:val="%1."/>
      <w:lvlJc w:val="left"/>
      <w:pPr>
        <w:ind w:left="384" w:hanging="360"/>
      </w:pPr>
      <w:rPr>
        <w:rFonts w:hint="default"/>
        <w:b/>
      </w:rPr>
    </w:lvl>
    <w:lvl w:ilvl="1">
      <w:start w:val="1"/>
      <w:numFmt w:val="decimal"/>
      <w:isLgl/>
      <w:lvlText w:val="%1.%2."/>
      <w:lvlJc w:val="left"/>
      <w:pPr>
        <w:ind w:left="360" w:hanging="360"/>
      </w:pPr>
      <w:rPr>
        <w:rFonts w:hint="default"/>
        <w:color w:val="000000"/>
      </w:rPr>
    </w:lvl>
    <w:lvl w:ilvl="2">
      <w:start w:val="1"/>
      <w:numFmt w:val="decimal"/>
      <w:isLgl/>
      <w:lvlText w:val="%1.%2.%3."/>
      <w:lvlJc w:val="left"/>
      <w:pPr>
        <w:ind w:left="1416" w:hanging="720"/>
      </w:pPr>
      <w:rPr>
        <w:rFonts w:hint="default"/>
        <w:color w:val="000000"/>
      </w:rPr>
    </w:lvl>
    <w:lvl w:ilvl="3">
      <w:start w:val="1"/>
      <w:numFmt w:val="decimal"/>
      <w:isLgl/>
      <w:lvlText w:val="%1.%2.%3.%4."/>
      <w:lvlJc w:val="left"/>
      <w:pPr>
        <w:ind w:left="1752" w:hanging="720"/>
      </w:pPr>
      <w:rPr>
        <w:rFonts w:hint="default"/>
        <w:color w:val="000000"/>
      </w:rPr>
    </w:lvl>
    <w:lvl w:ilvl="4">
      <w:start w:val="1"/>
      <w:numFmt w:val="decimal"/>
      <w:isLgl/>
      <w:lvlText w:val="%1.%2.%3.%4.%5."/>
      <w:lvlJc w:val="left"/>
      <w:pPr>
        <w:ind w:left="2448" w:hanging="1080"/>
      </w:pPr>
      <w:rPr>
        <w:rFonts w:hint="default"/>
        <w:color w:val="000000"/>
      </w:rPr>
    </w:lvl>
    <w:lvl w:ilvl="5">
      <w:start w:val="1"/>
      <w:numFmt w:val="decimal"/>
      <w:isLgl/>
      <w:lvlText w:val="%1.%2.%3.%4.%5.%6."/>
      <w:lvlJc w:val="left"/>
      <w:pPr>
        <w:ind w:left="2784" w:hanging="1080"/>
      </w:pPr>
      <w:rPr>
        <w:rFonts w:hint="default"/>
        <w:color w:val="000000"/>
      </w:rPr>
    </w:lvl>
    <w:lvl w:ilvl="6">
      <w:start w:val="1"/>
      <w:numFmt w:val="decimal"/>
      <w:isLgl/>
      <w:lvlText w:val="%1.%2.%3.%4.%5.%6.%7."/>
      <w:lvlJc w:val="left"/>
      <w:pPr>
        <w:ind w:left="3480" w:hanging="1440"/>
      </w:pPr>
      <w:rPr>
        <w:rFonts w:hint="default"/>
        <w:color w:val="000000"/>
      </w:rPr>
    </w:lvl>
    <w:lvl w:ilvl="7">
      <w:start w:val="1"/>
      <w:numFmt w:val="decimal"/>
      <w:isLgl/>
      <w:lvlText w:val="%1.%2.%3.%4.%5.%6.%7.%8."/>
      <w:lvlJc w:val="left"/>
      <w:pPr>
        <w:ind w:left="3816" w:hanging="1440"/>
      </w:pPr>
      <w:rPr>
        <w:rFonts w:hint="default"/>
        <w:color w:val="000000"/>
      </w:rPr>
    </w:lvl>
    <w:lvl w:ilvl="8">
      <w:start w:val="1"/>
      <w:numFmt w:val="decimal"/>
      <w:isLgl/>
      <w:lvlText w:val="%1.%2.%3.%4.%5.%6.%7.%8.%9."/>
      <w:lvlJc w:val="left"/>
      <w:pPr>
        <w:ind w:left="4512" w:hanging="1800"/>
      </w:pPr>
      <w:rPr>
        <w:rFonts w:hint="default"/>
        <w:color w:val="000000"/>
      </w:rPr>
    </w:lvl>
  </w:abstractNum>
  <w:abstractNum w:abstractNumId="18" w15:restartNumberingAfterBreak="0">
    <w:nsid w:val="462C5B6E"/>
    <w:multiLevelType w:val="multilevel"/>
    <w:tmpl w:val="F30E1E80"/>
    <w:lvl w:ilvl="0">
      <w:start w:val="1"/>
      <w:numFmt w:val="decimal"/>
      <w:lvlText w:val="%1."/>
      <w:lvlJc w:val="left"/>
      <w:pPr>
        <w:ind w:left="360" w:hanging="360"/>
      </w:pPr>
      <w:rPr>
        <w:rFonts w:cs="Times New Roman" w:hint="default"/>
      </w:rPr>
    </w:lvl>
    <w:lvl w:ilvl="1">
      <w:start w:val="1"/>
      <w:numFmt w:val="decimal"/>
      <w:isLgl/>
      <w:lvlText w:val="%1.%2."/>
      <w:lvlJc w:val="left"/>
      <w:pPr>
        <w:ind w:left="720" w:hanging="720"/>
      </w:pPr>
      <w:rPr>
        <w:rFonts w:cs="Times New Roman" w:hint="default"/>
        <w:b w:val="0"/>
      </w:rPr>
    </w:lvl>
    <w:lvl w:ilvl="2">
      <w:start w:val="1"/>
      <w:numFmt w:val="decimal"/>
      <w:isLgl/>
      <w:lvlText w:val="%1.%2.%3."/>
      <w:lvlJc w:val="left"/>
      <w:pPr>
        <w:ind w:left="720" w:hanging="720"/>
      </w:pPr>
      <w:rPr>
        <w:rFonts w:cs="Times New Roman" w:hint="default"/>
        <w:b w:val="0"/>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4E3C0F23"/>
    <w:multiLevelType w:val="singleLevel"/>
    <w:tmpl w:val="1AFC7DC6"/>
    <w:lvl w:ilvl="0">
      <w:start w:val="1"/>
      <w:numFmt w:val="lowerLetter"/>
      <w:lvlText w:val="(%1)"/>
      <w:lvlJc w:val="left"/>
      <w:pPr>
        <w:tabs>
          <w:tab w:val="num" w:pos="720"/>
        </w:tabs>
        <w:ind w:left="720" w:hanging="720"/>
      </w:pPr>
      <w:rPr>
        <w:rFonts w:cs="Times New Roman" w:hint="default"/>
      </w:rPr>
    </w:lvl>
  </w:abstractNum>
  <w:abstractNum w:abstractNumId="20" w15:restartNumberingAfterBreak="0">
    <w:nsid w:val="5187642B"/>
    <w:multiLevelType w:val="multilevel"/>
    <w:tmpl w:val="62A849E6"/>
    <w:lvl w:ilvl="0">
      <w:start w:val="1"/>
      <w:numFmt w:val="decimal"/>
      <w:lvlRestart w:val="0"/>
      <w:lvlText w:val="%1."/>
      <w:lvlJc w:val="left"/>
      <w:pPr>
        <w:tabs>
          <w:tab w:val="num" w:pos="567"/>
        </w:tabs>
        <w:ind w:left="567" w:hanging="567"/>
      </w:pPr>
      <w:rPr>
        <w:rFonts w:cs="Times New Roman" w:hint="default"/>
        <w:b/>
        <w:bCs/>
        <w:i w:val="0"/>
        <w:iCs w:val="0"/>
        <w:caps/>
        <w:color w:val="auto"/>
        <w:spacing w:val="0"/>
        <w:kern w:val="0"/>
        <w:sz w:val="24"/>
        <w:szCs w:val="24"/>
        <w:u w:val="none"/>
      </w:rPr>
    </w:lvl>
    <w:lvl w:ilvl="1">
      <w:start w:val="1"/>
      <w:numFmt w:val="decimal"/>
      <w:lvlText w:val="%1.%2."/>
      <w:lvlJc w:val="left"/>
      <w:pPr>
        <w:tabs>
          <w:tab w:val="num" w:pos="567"/>
        </w:tabs>
        <w:ind w:left="567" w:hanging="567"/>
      </w:pPr>
      <w:rPr>
        <w:rFonts w:cs="Times New Roman" w:hint="default"/>
        <w:b w:val="0"/>
        <w:bCs w:val="0"/>
        <w:i w:val="0"/>
        <w:iCs w:val="0"/>
        <w:caps w:val="0"/>
        <w:color w:val="auto"/>
        <w:spacing w:val="0"/>
        <w:kern w:val="24"/>
        <w:sz w:val="24"/>
        <w:szCs w:val="24"/>
        <w:u w:val="none"/>
      </w:rPr>
    </w:lvl>
    <w:lvl w:ilvl="2">
      <w:start w:val="1"/>
      <w:numFmt w:val="lowerLetter"/>
      <w:lvlText w:val="(%3)"/>
      <w:lvlJc w:val="left"/>
      <w:pPr>
        <w:tabs>
          <w:tab w:val="num" w:pos="964"/>
        </w:tabs>
        <w:ind w:left="964" w:hanging="397"/>
      </w:pPr>
      <w:rPr>
        <w:rFonts w:cs="Times New Roman" w:hint="default"/>
        <w:b w:val="0"/>
        <w:bCs w:val="0"/>
        <w:i w:val="0"/>
        <w:iCs w:val="0"/>
        <w:caps w:val="0"/>
        <w:color w:val="auto"/>
        <w:spacing w:val="0"/>
        <w:kern w:val="24"/>
        <w:sz w:val="24"/>
        <w:szCs w:val="24"/>
        <w:u w:val="none"/>
      </w:rPr>
    </w:lvl>
    <w:lvl w:ilvl="3">
      <w:start w:val="1"/>
      <w:numFmt w:val="lowerRoman"/>
      <w:lvlText w:val="(%4)"/>
      <w:lvlJc w:val="left"/>
      <w:pPr>
        <w:tabs>
          <w:tab w:val="num" w:pos="2268"/>
        </w:tabs>
        <w:ind w:left="2268" w:hanging="850"/>
      </w:pPr>
      <w:rPr>
        <w:rFonts w:ascii="Times New Roman" w:hAnsi="Times New Roman" w:cs="Times New Roman" w:hint="default"/>
        <w:b w:val="0"/>
        <w:i w:val="0"/>
        <w:caps w:val="0"/>
        <w:color w:val="auto"/>
        <w:spacing w:val="0"/>
        <w:kern w:val="24"/>
        <w:sz w:val="24"/>
        <w:u w:val="none"/>
      </w:rPr>
    </w:lvl>
    <w:lvl w:ilvl="4">
      <w:start w:val="1"/>
      <w:numFmt w:val="decimal"/>
      <w:lvlText w:val="%5)"/>
      <w:lvlJc w:val="left"/>
      <w:pPr>
        <w:tabs>
          <w:tab w:val="num" w:pos="2835"/>
        </w:tabs>
        <w:ind w:left="2835" w:hanging="851"/>
      </w:pPr>
      <w:rPr>
        <w:rFonts w:cs="Times New Roman" w:hint="default"/>
        <w:b w:val="0"/>
        <w:i w:val="0"/>
        <w:caps w:val="0"/>
        <w:color w:val="auto"/>
        <w:spacing w:val="0"/>
        <w:kern w:val="24"/>
        <w:sz w:val="24"/>
        <w:u w:val="none"/>
      </w:rPr>
    </w:lvl>
    <w:lvl w:ilvl="5">
      <w:start w:val="1"/>
      <w:numFmt w:val="decimal"/>
      <w:lvlText w:val="%1.%2.%3.%4.%5.%6"/>
      <w:lvlJc w:val="left"/>
      <w:pPr>
        <w:tabs>
          <w:tab w:val="num" w:pos="1151"/>
        </w:tabs>
        <w:ind w:left="1151" w:hanging="1151"/>
      </w:pPr>
      <w:rPr>
        <w:rFonts w:ascii="Times New Roman" w:hAnsi="Times New Roman" w:cs="Times New Roman" w:hint="default"/>
        <w:b/>
        <w:color w:val="0000FF"/>
        <w:spacing w:val="0"/>
        <w:sz w:val="22"/>
        <w:u w:val="double"/>
      </w:rPr>
    </w:lvl>
    <w:lvl w:ilvl="6">
      <w:start w:val="1"/>
      <w:numFmt w:val="decimal"/>
      <w:lvlText w:val="%1.%2.%3.%4.%5.%6.%7"/>
      <w:lvlJc w:val="left"/>
      <w:pPr>
        <w:tabs>
          <w:tab w:val="num" w:pos="1298"/>
        </w:tabs>
        <w:ind w:left="1298" w:hanging="1298"/>
      </w:pPr>
      <w:rPr>
        <w:rFonts w:ascii="Times New Roman" w:hAnsi="Times New Roman" w:cs="Times New Roman" w:hint="default"/>
        <w:color w:val="0000FF"/>
        <w:spacing w:val="0"/>
        <w:sz w:val="24"/>
        <w:u w:val="double"/>
      </w:rPr>
    </w:lvl>
    <w:lvl w:ilvl="7">
      <w:start w:val="1"/>
      <w:numFmt w:val="decimal"/>
      <w:lvlText w:val="%1.%2.%3.%4.%5.%6.%7.%8"/>
      <w:lvlJc w:val="left"/>
      <w:pPr>
        <w:tabs>
          <w:tab w:val="num" w:pos="1440"/>
        </w:tabs>
        <w:ind w:left="1440" w:hanging="1440"/>
      </w:pPr>
      <w:rPr>
        <w:rFonts w:ascii="Times New Roman" w:hAnsi="Times New Roman" w:cs="Times New Roman" w:hint="default"/>
        <w:i/>
        <w:color w:val="0000FF"/>
        <w:spacing w:val="0"/>
        <w:sz w:val="24"/>
        <w:u w:val="double"/>
      </w:rPr>
    </w:lvl>
    <w:lvl w:ilvl="8">
      <w:start w:val="1"/>
      <w:numFmt w:val="decimal"/>
      <w:lvlText w:val="%1.%2.%3.%4.%5.%6.%7.%8.%9"/>
      <w:lvlJc w:val="left"/>
      <w:pPr>
        <w:tabs>
          <w:tab w:val="num" w:pos="1582"/>
        </w:tabs>
        <w:ind w:left="1582" w:hanging="1582"/>
      </w:pPr>
      <w:rPr>
        <w:rFonts w:ascii="Arial" w:hAnsi="Arial" w:cs="Times New Roman" w:hint="default"/>
        <w:color w:val="0000FF"/>
        <w:spacing w:val="0"/>
        <w:sz w:val="22"/>
        <w:u w:val="double"/>
      </w:rPr>
    </w:lvl>
  </w:abstractNum>
  <w:abstractNum w:abstractNumId="21" w15:restartNumberingAfterBreak="0">
    <w:nsid w:val="51A20BC8"/>
    <w:multiLevelType w:val="hybridMultilevel"/>
    <w:tmpl w:val="6576EF58"/>
    <w:lvl w:ilvl="0" w:tplc="9468068A">
      <w:start w:val="1"/>
      <w:numFmt w:val="decimal"/>
      <w:lvlText w:val="%1."/>
      <w:lvlJc w:val="left"/>
      <w:pPr>
        <w:ind w:left="720" w:hanging="360"/>
      </w:pPr>
      <w:rPr>
        <w:rFonts w:ascii="Arial" w:eastAsia="Times New Roman" w:hAnsi="Arial" w:cs="Aria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15:restartNumberingAfterBreak="0">
    <w:nsid w:val="52B954ED"/>
    <w:multiLevelType w:val="hybridMultilevel"/>
    <w:tmpl w:val="83AE44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4EC2D49"/>
    <w:multiLevelType w:val="hybridMultilevel"/>
    <w:tmpl w:val="982A1A44"/>
    <w:lvl w:ilvl="0" w:tplc="F1AAA482">
      <w:start w:val="1"/>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24" w15:restartNumberingAfterBreak="0">
    <w:nsid w:val="592A629C"/>
    <w:multiLevelType w:val="multilevel"/>
    <w:tmpl w:val="73CAA306"/>
    <w:name w:val="Bullets"/>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25" w15:restartNumberingAfterBreak="0">
    <w:nsid w:val="59B36064"/>
    <w:multiLevelType w:val="hybridMultilevel"/>
    <w:tmpl w:val="373442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9B715F9"/>
    <w:multiLevelType w:val="hybridMultilevel"/>
    <w:tmpl w:val="5D9A76E2"/>
    <w:lvl w:ilvl="0" w:tplc="0B32F930">
      <w:start w:val="1"/>
      <w:numFmt w:val="decimal"/>
      <w:pStyle w:val="ENGScheduleTitle"/>
      <w:lvlText w:val="PRIEDAS %1"/>
      <w:lvlJc w:val="left"/>
      <w:pPr>
        <w:ind w:left="1069" w:hanging="360"/>
      </w:pPr>
      <w:rPr>
        <w:rFonts w:ascii="Arial" w:hAnsi="Arial" w:cs="Arial" w:hint="default"/>
        <w:b/>
        <w:sz w:val="20"/>
        <w:szCs w:val="20"/>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7" w15:restartNumberingAfterBreak="0">
    <w:nsid w:val="5D1C565E"/>
    <w:multiLevelType w:val="multilevel"/>
    <w:tmpl w:val="68A62100"/>
    <w:lvl w:ilvl="0">
      <w:start w:val="6"/>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E9C5508"/>
    <w:multiLevelType w:val="hybridMultilevel"/>
    <w:tmpl w:val="49326E5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F906094"/>
    <w:multiLevelType w:val="multilevel"/>
    <w:tmpl w:val="57DCF984"/>
    <w:name w:val="Simple"/>
    <w:lvl w:ilvl="0">
      <w:start w:val="1"/>
      <w:numFmt w:val="decimal"/>
      <w:lvlRestart w:val="0"/>
      <w:pStyle w:val="SimpleL1"/>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7">
      <w:start w:val="1"/>
      <w:numFmt w:val="none"/>
      <w:lvlRestart w:val="0"/>
      <w:suff w:val="nothing"/>
      <w:lvlText w:val="%8"/>
      <w:lvlJc w:val="left"/>
      <w:rPr>
        <w:rFonts w:ascii="Times New Roman" w:hAnsi="Times New Roman" w:cs="Times New Roman" w:hint="default"/>
        <w:b w:val="0"/>
        <w:i w:val="0"/>
        <w:caps w:val="0"/>
        <w:strike w:val="0"/>
        <w:dstrike w:val="0"/>
        <w:vanish w:val="0"/>
        <w:color w:val="auto"/>
        <w:sz w:val="24"/>
        <w:u w:val="none"/>
        <w:vertAlign w:val="baseline"/>
      </w:rPr>
    </w:lvl>
    <w:lvl w:ilvl="8">
      <w:start w:val="1"/>
      <w:numFmt w:val="none"/>
      <w:lvlRestart w:val="0"/>
      <w:suff w:val="nothing"/>
      <w:lvlText w:val="%9"/>
      <w:lvlJc w:val="left"/>
      <w:rPr>
        <w:rFonts w:ascii="Times New Roman" w:hAnsi="Times New Roman" w:cs="Times New Roman" w:hint="default"/>
        <w:b w:val="0"/>
        <w:i w:val="0"/>
        <w:caps w:val="0"/>
        <w:strike w:val="0"/>
        <w:dstrike w:val="0"/>
        <w:vanish w:val="0"/>
        <w:color w:val="auto"/>
        <w:sz w:val="24"/>
        <w:u w:val="none"/>
        <w:vertAlign w:val="baseline"/>
      </w:rPr>
    </w:lvl>
  </w:abstractNum>
  <w:abstractNum w:abstractNumId="30" w15:restartNumberingAfterBreak="0">
    <w:nsid w:val="6AB02F23"/>
    <w:multiLevelType w:val="hybridMultilevel"/>
    <w:tmpl w:val="7E7E283E"/>
    <w:lvl w:ilvl="0" w:tplc="CDC81904">
      <w:start w:val="1"/>
      <w:numFmt w:val="upperLetter"/>
      <w:lvlText w:val="(%1)"/>
      <w:lvlJc w:val="left"/>
      <w:pPr>
        <w:ind w:left="720" w:hanging="360"/>
      </w:pPr>
      <w:rPr>
        <w:rFonts w:cs="Times New Roman" w:hint="default"/>
      </w:rPr>
    </w:lvl>
    <w:lvl w:ilvl="1" w:tplc="22685352" w:tentative="1">
      <w:start w:val="1"/>
      <w:numFmt w:val="lowerLetter"/>
      <w:lvlText w:val="%2."/>
      <w:lvlJc w:val="left"/>
      <w:pPr>
        <w:ind w:left="1440" w:hanging="360"/>
      </w:pPr>
      <w:rPr>
        <w:rFonts w:cs="Times New Roman"/>
      </w:rPr>
    </w:lvl>
    <w:lvl w:ilvl="2" w:tplc="FE046CF0" w:tentative="1">
      <w:start w:val="1"/>
      <w:numFmt w:val="lowerRoman"/>
      <w:lvlText w:val="%3."/>
      <w:lvlJc w:val="right"/>
      <w:pPr>
        <w:ind w:left="2160" w:hanging="180"/>
      </w:pPr>
      <w:rPr>
        <w:rFonts w:cs="Times New Roman"/>
      </w:rPr>
    </w:lvl>
    <w:lvl w:ilvl="3" w:tplc="D0A4D8A8" w:tentative="1">
      <w:start w:val="1"/>
      <w:numFmt w:val="decimal"/>
      <w:lvlText w:val="%4."/>
      <w:lvlJc w:val="left"/>
      <w:pPr>
        <w:ind w:left="2880" w:hanging="360"/>
      </w:pPr>
      <w:rPr>
        <w:rFonts w:cs="Times New Roman"/>
      </w:rPr>
    </w:lvl>
    <w:lvl w:ilvl="4" w:tplc="3FF64C38" w:tentative="1">
      <w:start w:val="1"/>
      <w:numFmt w:val="lowerLetter"/>
      <w:lvlText w:val="%5."/>
      <w:lvlJc w:val="left"/>
      <w:pPr>
        <w:ind w:left="3600" w:hanging="360"/>
      </w:pPr>
      <w:rPr>
        <w:rFonts w:cs="Times New Roman"/>
      </w:rPr>
    </w:lvl>
    <w:lvl w:ilvl="5" w:tplc="5BEC025C" w:tentative="1">
      <w:start w:val="1"/>
      <w:numFmt w:val="lowerRoman"/>
      <w:lvlText w:val="%6."/>
      <w:lvlJc w:val="right"/>
      <w:pPr>
        <w:ind w:left="4320" w:hanging="180"/>
      </w:pPr>
      <w:rPr>
        <w:rFonts w:cs="Times New Roman"/>
      </w:rPr>
    </w:lvl>
    <w:lvl w:ilvl="6" w:tplc="DF1026FA" w:tentative="1">
      <w:start w:val="1"/>
      <w:numFmt w:val="decimal"/>
      <w:lvlText w:val="%7."/>
      <w:lvlJc w:val="left"/>
      <w:pPr>
        <w:ind w:left="5040" w:hanging="360"/>
      </w:pPr>
      <w:rPr>
        <w:rFonts w:cs="Times New Roman"/>
      </w:rPr>
    </w:lvl>
    <w:lvl w:ilvl="7" w:tplc="A2C621CE" w:tentative="1">
      <w:start w:val="1"/>
      <w:numFmt w:val="lowerLetter"/>
      <w:lvlText w:val="%8."/>
      <w:lvlJc w:val="left"/>
      <w:pPr>
        <w:ind w:left="5760" w:hanging="360"/>
      </w:pPr>
      <w:rPr>
        <w:rFonts w:cs="Times New Roman"/>
      </w:rPr>
    </w:lvl>
    <w:lvl w:ilvl="8" w:tplc="604827F2" w:tentative="1">
      <w:start w:val="1"/>
      <w:numFmt w:val="lowerRoman"/>
      <w:lvlText w:val="%9."/>
      <w:lvlJc w:val="right"/>
      <w:pPr>
        <w:ind w:left="6480" w:hanging="180"/>
      </w:pPr>
      <w:rPr>
        <w:rFonts w:cs="Times New Roman"/>
      </w:rPr>
    </w:lvl>
  </w:abstractNum>
  <w:abstractNum w:abstractNumId="31" w15:restartNumberingAfterBreak="0">
    <w:nsid w:val="6CDA31B8"/>
    <w:multiLevelType w:val="hybridMultilevel"/>
    <w:tmpl w:val="17A45AC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DC166BA"/>
    <w:multiLevelType w:val="hybridMultilevel"/>
    <w:tmpl w:val="132AA782"/>
    <w:lvl w:ilvl="0" w:tplc="C76ADF04">
      <w:start w:val="1"/>
      <w:numFmt w:val="decimal"/>
      <w:pStyle w:val="LTpartynumbering"/>
      <w:lvlText w:val="(%1)"/>
      <w:lvlJc w:val="left"/>
      <w:pPr>
        <w:ind w:left="72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FC53DE"/>
    <w:multiLevelType w:val="hybridMultilevel"/>
    <w:tmpl w:val="00308B3A"/>
    <w:lvl w:ilvl="0" w:tplc="EB2A2AB0">
      <w:start w:val="1"/>
      <w:numFmt w:val="lowerLetter"/>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4" w15:restartNumberingAfterBreak="0">
    <w:nsid w:val="73BF2598"/>
    <w:multiLevelType w:val="hybridMultilevel"/>
    <w:tmpl w:val="8BD617AE"/>
    <w:lvl w:ilvl="0" w:tplc="52503CD4">
      <w:numFmt w:val="bullet"/>
      <w:lvlText w:val=""/>
      <w:lvlJc w:val="left"/>
      <w:pPr>
        <w:ind w:left="360" w:hanging="360"/>
      </w:pPr>
      <w:rPr>
        <w:rFonts w:ascii="Symbol" w:eastAsiaTheme="minorHAnsi" w:hAnsi="Symbol" w:cstheme="minorBidi" w:hint="default"/>
      </w:rPr>
    </w:lvl>
    <w:lvl w:ilvl="1" w:tplc="04270003">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5" w15:restartNumberingAfterBreak="0">
    <w:nsid w:val="78117546"/>
    <w:multiLevelType w:val="multilevel"/>
    <w:tmpl w:val="AE4C1228"/>
    <w:name w:val="List_1"/>
    <w:lvl w:ilvl="0">
      <w:start w:val="1"/>
      <w:numFmt w:val="decimal"/>
      <w:lvlText w:val="%1."/>
      <w:lvlJc w:val="left"/>
      <w:pPr>
        <w:tabs>
          <w:tab w:val="num" w:pos="624"/>
        </w:tabs>
        <w:ind w:left="624" w:hanging="624"/>
      </w:pPr>
      <w:rPr>
        <w:rFonts w:ascii="CG Times" w:hAnsi="CG Times" w:cs="Times New Roman" w:hint="default"/>
        <w:b w:val="0"/>
        <w:i w:val="0"/>
        <w:sz w:val="20"/>
      </w:rPr>
    </w:lvl>
    <w:lvl w:ilvl="1">
      <w:start w:val="1"/>
      <w:numFmt w:val="decimal"/>
      <w:pStyle w:val="ListLegal2"/>
      <w:lvlText w:val="%1.%2"/>
      <w:lvlJc w:val="left"/>
      <w:pPr>
        <w:tabs>
          <w:tab w:val="num" w:pos="624"/>
        </w:tabs>
        <w:ind w:left="624" w:hanging="624"/>
      </w:pPr>
      <w:rPr>
        <w:rFonts w:ascii="Times New Roman" w:hAnsi="Times New Roman" w:cs="Times New Roman" w:hint="default"/>
        <w:b w:val="0"/>
        <w:i w:val="0"/>
        <w:sz w:val="20"/>
      </w:rPr>
    </w:lvl>
    <w:lvl w:ilvl="2">
      <w:start w:val="1"/>
      <w:numFmt w:val="decimal"/>
      <w:pStyle w:val="ListLegal3"/>
      <w:lvlText w:val="%1.%2.%3"/>
      <w:lvlJc w:val="left"/>
      <w:pPr>
        <w:tabs>
          <w:tab w:val="num" w:pos="1417"/>
        </w:tabs>
        <w:ind w:left="1417" w:hanging="793"/>
      </w:pPr>
      <w:rPr>
        <w:rFonts w:ascii="Times New Roman" w:hAnsi="Times New Roman" w:cs="Times New Roman" w:hint="default"/>
        <w:b w:val="0"/>
        <w:i w:val="0"/>
        <w:sz w:val="18"/>
      </w:rPr>
    </w:lvl>
    <w:lvl w:ilvl="3">
      <w:start w:val="1"/>
      <w:numFmt w:val="decimal"/>
      <w:lvlText w:val="(%4)"/>
      <w:lvlJc w:val="left"/>
      <w:pPr>
        <w:tabs>
          <w:tab w:val="num" w:pos="2438"/>
        </w:tabs>
        <w:ind w:left="2438" w:hanging="510"/>
      </w:pPr>
      <w:rPr>
        <w:rFonts w:ascii="Times New Roman" w:hAnsi="Times New Roman" w:cs="Times New Roman" w:hint="default"/>
        <w:b w:val="0"/>
        <w:i w:val="0"/>
        <w:sz w:val="20"/>
      </w:rPr>
    </w:lvl>
    <w:lvl w:ilvl="4">
      <w:start w:val="1"/>
      <w:numFmt w:val="lowerRoman"/>
      <w:lvlText w:val="(%5)"/>
      <w:lvlJc w:val="left"/>
      <w:pPr>
        <w:tabs>
          <w:tab w:val="num" w:pos="2438"/>
        </w:tabs>
        <w:ind w:left="2438" w:hanging="510"/>
      </w:pPr>
      <w:rPr>
        <w:rFonts w:ascii="Times New Roman" w:hAnsi="Times New Roman" w:cs="Times New Roman" w:hint="default"/>
        <w:b w:val="0"/>
        <w:i w:val="0"/>
        <w:sz w:val="18"/>
      </w:rPr>
    </w:lvl>
    <w:lvl w:ilvl="5">
      <w:start w:val="1"/>
      <w:numFmt w:val="decimal"/>
      <w:lvlText w:val="(%6)"/>
      <w:lvlJc w:val="left"/>
      <w:pPr>
        <w:tabs>
          <w:tab w:val="num" w:pos="2948"/>
        </w:tabs>
        <w:ind w:left="2948" w:hanging="510"/>
      </w:pPr>
      <w:rPr>
        <w:rFonts w:ascii="Times New Roman" w:hAnsi="Times New Roman" w:cs="Times New Roman" w:hint="default"/>
        <w:b w:val="0"/>
        <w:i w:val="0"/>
        <w:sz w:val="20"/>
      </w:rPr>
    </w:lvl>
    <w:lvl w:ilvl="6">
      <w:start w:val="1"/>
      <w:numFmt w:val="none"/>
      <w:suff w:val="nothing"/>
      <w:lvlText w:val=""/>
      <w:lvlJc w:val="left"/>
      <w:rPr>
        <w:rFonts w:ascii="Times New Roman" w:hAnsi="Times New Roman" w:cs="Times New Roman" w:hint="default"/>
      </w:rPr>
    </w:lvl>
    <w:lvl w:ilvl="7">
      <w:start w:val="1"/>
      <w:numFmt w:val="none"/>
      <w:suff w:val="nothing"/>
      <w:lvlText w:val=""/>
      <w:lvlJc w:val="left"/>
      <w:rPr>
        <w:rFonts w:ascii="Times New Roman" w:hAnsi="Times New Roman" w:cs="Times New Roman" w:hint="default"/>
      </w:rPr>
    </w:lvl>
    <w:lvl w:ilvl="8">
      <w:start w:val="1"/>
      <w:numFmt w:val="decimal"/>
      <w:lvlRestart w:val="0"/>
      <w:lvlText w:val="SCHEDULE %9"/>
      <w:lvlJc w:val="left"/>
      <w:pPr>
        <w:tabs>
          <w:tab w:val="num" w:pos="0"/>
        </w:tabs>
      </w:pPr>
      <w:rPr>
        <w:rFonts w:ascii="Times New Roman" w:hAnsi="Times New Roman" w:cs="Times New Roman" w:hint="default"/>
        <w:b/>
        <w:i w:val="0"/>
        <w:caps/>
        <w:smallCaps w:val="0"/>
        <w:sz w:val="22"/>
      </w:rPr>
    </w:lvl>
  </w:abstractNum>
  <w:abstractNum w:abstractNumId="36" w15:restartNumberingAfterBreak="0">
    <w:nsid w:val="79AC0367"/>
    <w:multiLevelType w:val="multilevel"/>
    <w:tmpl w:val="EE6A08C6"/>
    <w:lvl w:ilvl="0">
      <w:start w:val="1"/>
      <w:numFmt w:val="decimal"/>
      <w:lvlRestart w:val="0"/>
      <w:pStyle w:val="LT1stlevelheading"/>
      <w:lvlText w:val="%1."/>
      <w:lvlJc w:val="left"/>
      <w:pPr>
        <w:tabs>
          <w:tab w:val="num" w:pos="567"/>
        </w:tabs>
        <w:ind w:left="567" w:hanging="567"/>
      </w:pPr>
      <w:rPr>
        <w:rFonts w:ascii="Times New Roman" w:hAnsi="Times New Roman" w:cs="Times New Roman" w:hint="default"/>
        <w:b/>
        <w:i w:val="0"/>
        <w:caps/>
        <w:color w:val="auto"/>
        <w:spacing w:val="0"/>
        <w:kern w:val="0"/>
        <w:sz w:val="20"/>
        <w:szCs w:val="20"/>
        <w:u w:val="none"/>
      </w:rPr>
    </w:lvl>
    <w:lvl w:ilvl="1">
      <w:start w:val="1"/>
      <w:numFmt w:val="decimal"/>
      <w:pStyle w:val="LT2ndlevelprovision"/>
      <w:lvlText w:val="%1.%2."/>
      <w:lvlJc w:val="left"/>
      <w:pPr>
        <w:tabs>
          <w:tab w:val="num" w:pos="567"/>
        </w:tabs>
        <w:ind w:left="567" w:hanging="567"/>
      </w:pPr>
      <w:rPr>
        <w:rFonts w:ascii="Times New Roman" w:hAnsi="Times New Roman" w:cs="Times New Roman" w:hint="default"/>
        <w:b w:val="0"/>
        <w:i w:val="0"/>
        <w:caps w:val="0"/>
        <w:color w:val="auto"/>
        <w:spacing w:val="0"/>
        <w:kern w:val="24"/>
        <w:sz w:val="20"/>
        <w:szCs w:val="20"/>
        <w:u w:val="none"/>
      </w:rPr>
    </w:lvl>
    <w:lvl w:ilvl="2">
      <w:start w:val="1"/>
      <w:numFmt w:val="lowerLetter"/>
      <w:pStyle w:val="LT3rdlevelsubprovision"/>
      <w:lvlText w:val="(%3)"/>
      <w:lvlJc w:val="left"/>
      <w:pPr>
        <w:tabs>
          <w:tab w:val="num" w:pos="964"/>
        </w:tabs>
        <w:ind w:left="964" w:hanging="397"/>
      </w:pPr>
      <w:rPr>
        <w:rFonts w:ascii="Times New Roman" w:hAnsi="Times New Roman" w:cs="Times New Roman" w:hint="default"/>
        <w:b w:val="0"/>
        <w:i w:val="0"/>
        <w:caps w:val="0"/>
        <w:color w:val="auto"/>
        <w:spacing w:val="0"/>
        <w:kern w:val="24"/>
        <w:sz w:val="20"/>
        <w:szCs w:val="20"/>
        <w:u w:val="none"/>
      </w:rPr>
    </w:lvl>
    <w:lvl w:ilvl="3">
      <w:start w:val="1"/>
      <w:numFmt w:val="lowerRoman"/>
      <w:lvlText w:val="(%4)"/>
      <w:lvlJc w:val="left"/>
      <w:pPr>
        <w:tabs>
          <w:tab w:val="num" w:pos="1984"/>
        </w:tabs>
        <w:ind w:left="1984" w:hanging="850"/>
      </w:pPr>
      <w:rPr>
        <w:rFonts w:ascii="Times New Roman" w:hAnsi="Times New Roman" w:cs="Times New Roman" w:hint="default"/>
        <w:b w:val="0"/>
        <w:i w:val="0"/>
        <w:caps w:val="0"/>
        <w:color w:val="auto"/>
        <w:spacing w:val="0"/>
        <w:kern w:val="24"/>
        <w:sz w:val="24"/>
        <w:u w:val="none"/>
      </w:rPr>
    </w:lvl>
    <w:lvl w:ilvl="4">
      <w:start w:val="1"/>
      <w:numFmt w:val="decimal"/>
      <w:lvlText w:val="%5)"/>
      <w:lvlJc w:val="left"/>
      <w:pPr>
        <w:tabs>
          <w:tab w:val="num" w:pos="2551"/>
        </w:tabs>
        <w:ind w:left="2551" w:hanging="851"/>
      </w:pPr>
      <w:rPr>
        <w:rFonts w:ascii="Times New Roman" w:hAnsi="Times New Roman" w:cs="Times New Roman" w:hint="default"/>
        <w:b w:val="0"/>
        <w:i w:val="0"/>
        <w:caps w:val="0"/>
        <w:color w:val="auto"/>
        <w:spacing w:val="0"/>
        <w:kern w:val="24"/>
        <w:sz w:val="24"/>
        <w:u w:val="none"/>
      </w:rPr>
    </w:lvl>
    <w:lvl w:ilvl="5">
      <w:start w:val="1"/>
      <w:numFmt w:val="decimal"/>
      <w:lvlText w:val="%1.%2.%3.%4.%5.%6"/>
      <w:lvlJc w:val="left"/>
      <w:pPr>
        <w:tabs>
          <w:tab w:val="num" w:pos="867"/>
        </w:tabs>
        <w:ind w:left="867" w:hanging="1151"/>
      </w:pPr>
      <w:rPr>
        <w:rFonts w:ascii="Times New Roman" w:hAnsi="Times New Roman" w:cs="Times New Roman" w:hint="default"/>
        <w:b/>
        <w:color w:val="0000FF"/>
        <w:spacing w:val="0"/>
        <w:sz w:val="22"/>
        <w:u w:val="double"/>
      </w:rPr>
    </w:lvl>
    <w:lvl w:ilvl="6">
      <w:start w:val="1"/>
      <w:numFmt w:val="decimal"/>
      <w:lvlText w:val="%1.%2.%3.%4.%5.%6.%7"/>
      <w:lvlJc w:val="left"/>
      <w:pPr>
        <w:tabs>
          <w:tab w:val="num" w:pos="1014"/>
        </w:tabs>
        <w:ind w:left="1014" w:hanging="1298"/>
      </w:pPr>
      <w:rPr>
        <w:rFonts w:ascii="Times New Roman" w:hAnsi="Times New Roman" w:cs="Times New Roman" w:hint="default"/>
        <w:color w:val="0000FF"/>
        <w:spacing w:val="0"/>
        <w:sz w:val="24"/>
        <w:u w:val="double"/>
      </w:rPr>
    </w:lvl>
    <w:lvl w:ilvl="7">
      <w:start w:val="1"/>
      <w:numFmt w:val="decimal"/>
      <w:lvlText w:val="%1.%2.%3.%4.%5.%6.%7.%8"/>
      <w:lvlJc w:val="left"/>
      <w:pPr>
        <w:tabs>
          <w:tab w:val="num" w:pos="1156"/>
        </w:tabs>
        <w:ind w:left="1156" w:hanging="1440"/>
      </w:pPr>
      <w:rPr>
        <w:rFonts w:ascii="Times New Roman" w:hAnsi="Times New Roman" w:cs="Times New Roman" w:hint="default"/>
        <w:i/>
        <w:color w:val="0000FF"/>
        <w:spacing w:val="0"/>
        <w:sz w:val="24"/>
        <w:u w:val="double"/>
      </w:rPr>
    </w:lvl>
    <w:lvl w:ilvl="8">
      <w:start w:val="1"/>
      <w:numFmt w:val="decimal"/>
      <w:lvlText w:val="%1.%2.%3.%4.%5.%6.%7.%8.%9"/>
      <w:lvlJc w:val="left"/>
      <w:pPr>
        <w:tabs>
          <w:tab w:val="num" w:pos="1298"/>
        </w:tabs>
        <w:ind w:left="1298" w:hanging="1582"/>
      </w:pPr>
      <w:rPr>
        <w:rFonts w:ascii="Arial" w:hAnsi="Arial" w:cs="Arial" w:hint="default"/>
        <w:color w:val="0000FF"/>
        <w:spacing w:val="0"/>
        <w:sz w:val="22"/>
        <w:u w:val="double"/>
      </w:rPr>
    </w:lvl>
  </w:abstractNum>
  <w:abstractNum w:abstractNumId="37" w15:restartNumberingAfterBreak="0">
    <w:nsid w:val="7B4147D9"/>
    <w:multiLevelType w:val="multilevel"/>
    <w:tmpl w:val="875E9398"/>
    <w:lvl w:ilvl="0">
      <w:start w:val="1"/>
      <w:numFmt w:val="decimal"/>
      <w:lvlRestart w:val="0"/>
      <w:pStyle w:val="1stlevelheading"/>
      <w:lvlText w:val="%1."/>
      <w:lvlJc w:val="left"/>
      <w:pPr>
        <w:tabs>
          <w:tab w:val="num" w:pos="851"/>
        </w:tabs>
        <w:ind w:left="851" w:hanging="851"/>
      </w:pPr>
      <w:rPr>
        <w:rFonts w:cs="Times New Roman" w:hint="default"/>
        <w:b/>
        <w:bCs/>
        <w:i w:val="0"/>
        <w:iCs w:val="0"/>
        <w:caps/>
        <w:color w:val="auto"/>
        <w:spacing w:val="0"/>
        <w:kern w:val="0"/>
        <w:sz w:val="20"/>
        <w:szCs w:val="20"/>
        <w:u w:val="none"/>
      </w:rPr>
    </w:lvl>
    <w:lvl w:ilvl="1">
      <w:start w:val="1"/>
      <w:numFmt w:val="decimal"/>
      <w:pStyle w:val="2ndlevelprovision"/>
      <w:lvlText w:val="%1.%2."/>
      <w:lvlJc w:val="left"/>
      <w:pPr>
        <w:tabs>
          <w:tab w:val="num" w:pos="851"/>
        </w:tabs>
        <w:ind w:left="851" w:hanging="851"/>
      </w:pPr>
      <w:rPr>
        <w:rFonts w:ascii="Arial" w:hAnsi="Arial" w:cs="Arial" w:hint="default"/>
        <w:b w:val="0"/>
        <w:bCs w:val="0"/>
        <w:i w:val="0"/>
        <w:iCs w:val="0"/>
        <w:caps w:val="0"/>
        <w:color w:val="auto"/>
        <w:spacing w:val="0"/>
        <w:kern w:val="24"/>
        <w:sz w:val="20"/>
        <w:szCs w:val="20"/>
        <w:u w:val="none"/>
      </w:rPr>
    </w:lvl>
    <w:lvl w:ilvl="2">
      <w:start w:val="1"/>
      <w:numFmt w:val="lowerLetter"/>
      <w:pStyle w:val="3rdlevelsubprovision"/>
      <w:lvlText w:val="(%3)"/>
      <w:lvlJc w:val="left"/>
      <w:pPr>
        <w:tabs>
          <w:tab w:val="num" w:pos="1418"/>
        </w:tabs>
        <w:ind w:left="1418" w:hanging="567"/>
      </w:pPr>
      <w:rPr>
        <w:rFonts w:cs="Times New Roman" w:hint="default"/>
        <w:b w:val="0"/>
        <w:bCs w:val="0"/>
        <w:i w:val="0"/>
        <w:iCs w:val="0"/>
        <w:caps w:val="0"/>
        <w:color w:val="auto"/>
        <w:spacing w:val="0"/>
        <w:kern w:val="24"/>
        <w:sz w:val="20"/>
        <w:szCs w:val="20"/>
        <w:u w:val="none"/>
      </w:rPr>
    </w:lvl>
    <w:lvl w:ilvl="3">
      <w:start w:val="1"/>
      <w:numFmt w:val="lowerRoman"/>
      <w:pStyle w:val="4thlevellist"/>
      <w:lvlText w:val="(%4)"/>
      <w:lvlJc w:val="left"/>
      <w:pPr>
        <w:tabs>
          <w:tab w:val="num" w:pos="2268"/>
        </w:tabs>
        <w:ind w:left="2268" w:hanging="850"/>
      </w:pPr>
      <w:rPr>
        <w:rFonts w:ascii="Arial" w:hAnsi="Arial" w:cs="Arial" w:hint="default"/>
        <w:b w:val="0"/>
        <w:i w:val="0"/>
        <w:caps w:val="0"/>
        <w:color w:val="auto"/>
        <w:spacing w:val="0"/>
        <w:kern w:val="24"/>
        <w:sz w:val="18"/>
        <w:szCs w:val="18"/>
        <w:u w:val="none"/>
      </w:rPr>
    </w:lvl>
    <w:lvl w:ilvl="4">
      <w:start w:val="1"/>
      <w:numFmt w:val="decimal"/>
      <w:lvlText w:val="%5)"/>
      <w:lvlJc w:val="left"/>
      <w:pPr>
        <w:tabs>
          <w:tab w:val="num" w:pos="2835"/>
        </w:tabs>
        <w:ind w:left="2835" w:hanging="851"/>
      </w:pPr>
      <w:rPr>
        <w:rFonts w:cs="Times New Roman" w:hint="default"/>
        <w:b w:val="0"/>
        <w:i w:val="0"/>
        <w:caps w:val="0"/>
        <w:color w:val="auto"/>
        <w:spacing w:val="0"/>
        <w:kern w:val="24"/>
        <w:sz w:val="24"/>
        <w:u w:val="none"/>
      </w:rPr>
    </w:lvl>
    <w:lvl w:ilvl="5">
      <w:start w:val="1"/>
      <w:numFmt w:val="decimal"/>
      <w:lvlText w:val="%1.%2.%3.%4.%5.%6"/>
      <w:lvlJc w:val="left"/>
      <w:pPr>
        <w:tabs>
          <w:tab w:val="num" w:pos="1151"/>
        </w:tabs>
        <w:ind w:left="1151" w:hanging="1151"/>
      </w:pPr>
      <w:rPr>
        <w:rFonts w:ascii="Times New Roman" w:hAnsi="Times New Roman" w:cs="Times New Roman" w:hint="default"/>
        <w:b/>
        <w:color w:val="0000FF"/>
        <w:spacing w:val="0"/>
        <w:sz w:val="22"/>
        <w:u w:val="double"/>
      </w:rPr>
    </w:lvl>
    <w:lvl w:ilvl="6">
      <w:start w:val="1"/>
      <w:numFmt w:val="decimal"/>
      <w:lvlText w:val="%1.%2.%3.%4.%5.%6.%7"/>
      <w:lvlJc w:val="left"/>
      <w:pPr>
        <w:tabs>
          <w:tab w:val="num" w:pos="1298"/>
        </w:tabs>
        <w:ind w:left="1298" w:hanging="1298"/>
      </w:pPr>
      <w:rPr>
        <w:rFonts w:ascii="Times New Roman" w:hAnsi="Times New Roman" w:cs="Times New Roman" w:hint="default"/>
        <w:color w:val="0000FF"/>
        <w:spacing w:val="0"/>
        <w:sz w:val="24"/>
        <w:u w:val="double"/>
      </w:rPr>
    </w:lvl>
    <w:lvl w:ilvl="7">
      <w:start w:val="1"/>
      <w:numFmt w:val="decimal"/>
      <w:lvlText w:val="%1.%2.%3.%4.%5.%6.%7.%8"/>
      <w:lvlJc w:val="left"/>
      <w:pPr>
        <w:tabs>
          <w:tab w:val="num" w:pos="1440"/>
        </w:tabs>
        <w:ind w:left="1440" w:hanging="1440"/>
      </w:pPr>
      <w:rPr>
        <w:rFonts w:ascii="Times New Roman" w:hAnsi="Times New Roman" w:cs="Times New Roman" w:hint="default"/>
        <w:i/>
        <w:color w:val="0000FF"/>
        <w:spacing w:val="0"/>
        <w:sz w:val="24"/>
        <w:u w:val="double"/>
      </w:rPr>
    </w:lvl>
    <w:lvl w:ilvl="8">
      <w:start w:val="1"/>
      <w:numFmt w:val="decimal"/>
      <w:lvlText w:val="%1.%2.%3.%4.%5.%6.%7.%8.%9"/>
      <w:lvlJc w:val="left"/>
      <w:pPr>
        <w:tabs>
          <w:tab w:val="num" w:pos="1582"/>
        </w:tabs>
        <w:ind w:left="1582" w:hanging="1582"/>
      </w:pPr>
      <w:rPr>
        <w:rFonts w:ascii="Arial" w:hAnsi="Arial" w:cs="Times New Roman" w:hint="default"/>
        <w:color w:val="0000FF"/>
        <w:spacing w:val="0"/>
        <w:sz w:val="22"/>
        <w:u w:val="double"/>
      </w:rPr>
    </w:lvl>
  </w:abstractNum>
  <w:abstractNum w:abstractNumId="38" w15:restartNumberingAfterBreak="0">
    <w:nsid w:val="7C1F7A64"/>
    <w:multiLevelType w:val="hybridMultilevel"/>
    <w:tmpl w:val="D7546A82"/>
    <w:lvl w:ilvl="0" w:tplc="E9E47E84">
      <w:start w:val="1"/>
      <w:numFmt w:val="upperLetter"/>
      <w:pStyle w:val="LTpreamble"/>
      <w:lvlText w:val="%1."/>
      <w:lvlJc w:val="left"/>
      <w:pPr>
        <w:tabs>
          <w:tab w:val="num" w:pos="567"/>
        </w:tabs>
        <w:ind w:left="567" w:hanging="567"/>
      </w:pPr>
      <w:rPr>
        <w:rFonts w:ascii="Arial" w:hAnsi="Arial" w:cs="Arial" w:hint="default"/>
        <w:b w:val="0"/>
        <w:i w:val="0"/>
        <w:sz w:val="20"/>
        <w:szCs w:val="20"/>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9" w15:restartNumberingAfterBreak="0">
    <w:nsid w:val="7D9170D9"/>
    <w:multiLevelType w:val="hybridMultilevel"/>
    <w:tmpl w:val="2CEA86F8"/>
    <w:lvl w:ilvl="0" w:tplc="82DA7114">
      <w:start w:val="1"/>
      <w:numFmt w:val="bullet"/>
      <w:pStyle w:val="BulletMemo"/>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40" w15:restartNumberingAfterBreak="0">
    <w:nsid w:val="7FEC4C6A"/>
    <w:multiLevelType w:val="hybridMultilevel"/>
    <w:tmpl w:val="373442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38032277">
    <w:abstractNumId w:val="0"/>
  </w:num>
  <w:num w:numId="2" w16cid:durableId="1151289031">
    <w:abstractNumId w:val="39"/>
  </w:num>
  <w:num w:numId="3" w16cid:durableId="422144403">
    <w:abstractNumId w:val="16"/>
  </w:num>
  <w:num w:numId="4" w16cid:durableId="610818458">
    <w:abstractNumId w:val="12"/>
  </w:num>
  <w:num w:numId="5" w16cid:durableId="746653061">
    <w:abstractNumId w:val="14"/>
  </w:num>
  <w:num w:numId="6" w16cid:durableId="889682916">
    <w:abstractNumId w:val="36"/>
  </w:num>
  <w:num w:numId="7" w16cid:durableId="1225020643">
    <w:abstractNumId w:val="38"/>
  </w:num>
  <w:num w:numId="8" w16cid:durableId="1892037926">
    <w:abstractNumId w:val="5"/>
  </w:num>
  <w:num w:numId="9" w16cid:durableId="1787121066">
    <w:abstractNumId w:val="8"/>
  </w:num>
  <w:num w:numId="10" w16cid:durableId="1022899488">
    <w:abstractNumId w:val="15"/>
  </w:num>
  <w:num w:numId="11" w16cid:durableId="1865048966">
    <w:abstractNumId w:val="29"/>
  </w:num>
  <w:num w:numId="12" w16cid:durableId="1363940125">
    <w:abstractNumId w:val="24"/>
  </w:num>
  <w:num w:numId="13" w16cid:durableId="55931596">
    <w:abstractNumId w:val="35"/>
  </w:num>
  <w:num w:numId="14" w16cid:durableId="1647010074">
    <w:abstractNumId w:val="26"/>
  </w:num>
  <w:num w:numId="15" w16cid:durableId="436759339">
    <w:abstractNumId w:val="11"/>
  </w:num>
  <w:num w:numId="16" w16cid:durableId="758911646">
    <w:abstractNumId w:val="10"/>
  </w:num>
  <w:num w:numId="17" w16cid:durableId="1255020364">
    <w:abstractNumId w:val="2"/>
  </w:num>
  <w:num w:numId="18" w16cid:durableId="2041010138">
    <w:abstractNumId w:val="13"/>
  </w:num>
  <w:num w:numId="19" w16cid:durableId="927272279">
    <w:abstractNumId w:val="1"/>
  </w:num>
  <w:num w:numId="20" w16cid:durableId="427581374">
    <w:abstractNumId w:val="21"/>
  </w:num>
  <w:num w:numId="21" w16cid:durableId="1744336034">
    <w:abstractNumId w:val="6"/>
  </w:num>
  <w:num w:numId="22" w16cid:durableId="1201478055">
    <w:abstractNumId w:val="4"/>
  </w:num>
  <w:num w:numId="23" w16cid:durableId="2134712791">
    <w:abstractNumId w:val="9"/>
  </w:num>
  <w:num w:numId="24" w16cid:durableId="95634678">
    <w:abstractNumId w:val="36"/>
    <w:lvlOverride w:ilvl="0">
      <w:startOverride w:val="1"/>
    </w:lvlOverride>
    <w:lvlOverride w:ilvl="1">
      <w:startOverride w:val="1"/>
    </w:lvlOverride>
    <w:lvlOverride w:ilvl="2">
      <w:startOverride w:val="1"/>
    </w:lvlOverride>
  </w:num>
  <w:num w:numId="25" w16cid:durableId="594636164">
    <w:abstractNumId w:val="36"/>
    <w:lvlOverride w:ilvl="0">
      <w:startOverride w:val="1"/>
    </w:lvlOverride>
    <w:lvlOverride w:ilvl="1">
      <w:startOverride w:val="1"/>
    </w:lvlOverride>
    <w:lvlOverride w:ilvl="2">
      <w:startOverride w:val="1"/>
    </w:lvlOverride>
  </w:num>
  <w:num w:numId="26" w16cid:durableId="1761489039">
    <w:abstractNumId w:val="36"/>
    <w:lvlOverride w:ilvl="0">
      <w:startOverride w:val="1"/>
    </w:lvlOverride>
    <w:lvlOverride w:ilvl="1">
      <w:startOverride w:val="1"/>
    </w:lvlOverride>
    <w:lvlOverride w:ilvl="2">
      <w:startOverride w:val="1"/>
    </w:lvlOverride>
  </w:num>
  <w:num w:numId="27" w16cid:durableId="4899089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0409229">
    <w:abstractNumId w:val="38"/>
    <w:lvlOverride w:ilvl="0">
      <w:startOverride w:val="1"/>
    </w:lvlOverride>
  </w:num>
  <w:num w:numId="29" w16cid:durableId="14236024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46926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30319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737717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5716792">
    <w:abstractNumId w:val="30"/>
  </w:num>
  <w:num w:numId="34" w16cid:durableId="961111336">
    <w:abstractNumId w:val="18"/>
  </w:num>
  <w:num w:numId="35" w16cid:durableId="1856797654">
    <w:abstractNumId w:val="37"/>
  </w:num>
  <w:num w:numId="36" w16cid:durableId="438258141">
    <w:abstractNumId w:val="20"/>
  </w:num>
  <w:num w:numId="37" w16cid:durableId="1012072977">
    <w:abstractNumId w:val="19"/>
  </w:num>
  <w:num w:numId="38" w16cid:durableId="2131237394">
    <w:abstractNumId w:val="26"/>
    <w:lvlOverride w:ilvl="0">
      <w:startOverride w:val="1"/>
    </w:lvlOverride>
  </w:num>
  <w:num w:numId="39" w16cid:durableId="1067416740">
    <w:abstractNumId w:val="3"/>
  </w:num>
  <w:num w:numId="40" w16cid:durableId="502093542">
    <w:abstractNumId w:val="26"/>
    <w:lvlOverride w:ilvl="0">
      <w:startOverride w:val="1"/>
    </w:lvlOverride>
  </w:num>
  <w:num w:numId="41" w16cid:durableId="1860385620">
    <w:abstractNumId w:val="25"/>
  </w:num>
  <w:num w:numId="42" w16cid:durableId="862480500">
    <w:abstractNumId w:val="40"/>
  </w:num>
  <w:num w:numId="43" w16cid:durableId="17082905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27047910">
    <w:abstractNumId w:val="33"/>
  </w:num>
  <w:num w:numId="45" w16cid:durableId="377510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44065104">
    <w:abstractNumId w:val="23"/>
  </w:num>
  <w:num w:numId="47" w16cid:durableId="188572465">
    <w:abstractNumId w:val="28"/>
  </w:num>
  <w:num w:numId="48" w16cid:durableId="596599777">
    <w:abstractNumId w:val="32"/>
  </w:num>
  <w:num w:numId="49" w16cid:durableId="1041248948">
    <w:abstractNumId w:val="31"/>
  </w:num>
  <w:num w:numId="50" w16cid:durableId="640887019">
    <w:abstractNumId w:val="22"/>
  </w:num>
  <w:num w:numId="51" w16cid:durableId="1157693807">
    <w:abstractNumId w:val="7"/>
  </w:num>
  <w:num w:numId="52" w16cid:durableId="1544831537">
    <w:abstractNumId w:val="13"/>
  </w:num>
  <w:num w:numId="53" w16cid:durableId="1391805326">
    <w:abstractNumId w:val="17"/>
  </w:num>
  <w:num w:numId="54" w16cid:durableId="339235540">
    <w:abstractNumId w:val="27"/>
  </w:num>
  <w:num w:numId="55" w16cid:durableId="569970988">
    <w:abstractNumId w:val="34"/>
  </w:num>
  <w:num w:numId="56" w16cid:durableId="589656371">
    <w:abstractNumId w:val="14"/>
  </w:num>
  <w:num w:numId="57" w16cid:durableId="665717391">
    <w:abstractNumId w:val="13"/>
  </w:num>
  <w:num w:numId="58" w16cid:durableId="1313947785">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99A"/>
    <w:rsid w:val="00000987"/>
    <w:rsid w:val="00000F4D"/>
    <w:rsid w:val="00001176"/>
    <w:rsid w:val="00002841"/>
    <w:rsid w:val="00003588"/>
    <w:rsid w:val="000036B9"/>
    <w:rsid w:val="0000379C"/>
    <w:rsid w:val="00004E5E"/>
    <w:rsid w:val="00005DDB"/>
    <w:rsid w:val="00005E6B"/>
    <w:rsid w:val="00005EFD"/>
    <w:rsid w:val="0000609E"/>
    <w:rsid w:val="000070ED"/>
    <w:rsid w:val="00007223"/>
    <w:rsid w:val="00007631"/>
    <w:rsid w:val="00007DF7"/>
    <w:rsid w:val="000101A3"/>
    <w:rsid w:val="0001026D"/>
    <w:rsid w:val="00010963"/>
    <w:rsid w:val="00010E3D"/>
    <w:rsid w:val="000117DD"/>
    <w:rsid w:val="00011BBB"/>
    <w:rsid w:val="00012352"/>
    <w:rsid w:val="0001447A"/>
    <w:rsid w:val="000144DF"/>
    <w:rsid w:val="00014F3C"/>
    <w:rsid w:val="00015F71"/>
    <w:rsid w:val="0001672F"/>
    <w:rsid w:val="00016C22"/>
    <w:rsid w:val="00016D44"/>
    <w:rsid w:val="000172E5"/>
    <w:rsid w:val="00017885"/>
    <w:rsid w:val="00017C3A"/>
    <w:rsid w:val="00020170"/>
    <w:rsid w:val="00020D79"/>
    <w:rsid w:val="000211F7"/>
    <w:rsid w:val="000221F5"/>
    <w:rsid w:val="00022762"/>
    <w:rsid w:val="000232AB"/>
    <w:rsid w:val="0002399A"/>
    <w:rsid w:val="0002415F"/>
    <w:rsid w:val="00024242"/>
    <w:rsid w:val="00024537"/>
    <w:rsid w:val="00024AC9"/>
    <w:rsid w:val="00025D15"/>
    <w:rsid w:val="000265ED"/>
    <w:rsid w:val="00026B93"/>
    <w:rsid w:val="000278A1"/>
    <w:rsid w:val="00027BE4"/>
    <w:rsid w:val="00031D5C"/>
    <w:rsid w:val="00032749"/>
    <w:rsid w:val="00032C95"/>
    <w:rsid w:val="000331AF"/>
    <w:rsid w:val="000338B5"/>
    <w:rsid w:val="0003393D"/>
    <w:rsid w:val="00034013"/>
    <w:rsid w:val="00034C6C"/>
    <w:rsid w:val="00034CBD"/>
    <w:rsid w:val="000352DF"/>
    <w:rsid w:val="00035959"/>
    <w:rsid w:val="00035A0A"/>
    <w:rsid w:val="00035BB8"/>
    <w:rsid w:val="00035FC4"/>
    <w:rsid w:val="00036D79"/>
    <w:rsid w:val="00037D66"/>
    <w:rsid w:val="00037FF0"/>
    <w:rsid w:val="00040224"/>
    <w:rsid w:val="00040565"/>
    <w:rsid w:val="00040920"/>
    <w:rsid w:val="000412D4"/>
    <w:rsid w:val="0004156A"/>
    <w:rsid w:val="00042472"/>
    <w:rsid w:val="0004294F"/>
    <w:rsid w:val="00043174"/>
    <w:rsid w:val="00043355"/>
    <w:rsid w:val="00043448"/>
    <w:rsid w:val="00043595"/>
    <w:rsid w:val="00043912"/>
    <w:rsid w:val="00043BCE"/>
    <w:rsid w:val="000445AD"/>
    <w:rsid w:val="0004499A"/>
    <w:rsid w:val="0004585C"/>
    <w:rsid w:val="00045A8A"/>
    <w:rsid w:val="0004677F"/>
    <w:rsid w:val="00046D6D"/>
    <w:rsid w:val="000504E4"/>
    <w:rsid w:val="00050686"/>
    <w:rsid w:val="00051385"/>
    <w:rsid w:val="000516E4"/>
    <w:rsid w:val="00051A12"/>
    <w:rsid w:val="00052CC6"/>
    <w:rsid w:val="000530F5"/>
    <w:rsid w:val="000531B9"/>
    <w:rsid w:val="000535FA"/>
    <w:rsid w:val="00053CB2"/>
    <w:rsid w:val="000545D1"/>
    <w:rsid w:val="00054854"/>
    <w:rsid w:val="00055789"/>
    <w:rsid w:val="00055AA6"/>
    <w:rsid w:val="00055F24"/>
    <w:rsid w:val="000561AD"/>
    <w:rsid w:val="00056433"/>
    <w:rsid w:val="000577DC"/>
    <w:rsid w:val="00060022"/>
    <w:rsid w:val="00060952"/>
    <w:rsid w:val="00060A6E"/>
    <w:rsid w:val="00060DBA"/>
    <w:rsid w:val="00062695"/>
    <w:rsid w:val="0006323A"/>
    <w:rsid w:val="00064478"/>
    <w:rsid w:val="000650AE"/>
    <w:rsid w:val="00065685"/>
    <w:rsid w:val="000657DC"/>
    <w:rsid w:val="0006591F"/>
    <w:rsid w:val="00065F95"/>
    <w:rsid w:val="000668A2"/>
    <w:rsid w:val="00066BDB"/>
    <w:rsid w:val="00066E47"/>
    <w:rsid w:val="00066F66"/>
    <w:rsid w:val="00074F5E"/>
    <w:rsid w:val="00075663"/>
    <w:rsid w:val="00075D78"/>
    <w:rsid w:val="00075FE1"/>
    <w:rsid w:val="00077F6C"/>
    <w:rsid w:val="000802E1"/>
    <w:rsid w:val="000805F9"/>
    <w:rsid w:val="00080DBD"/>
    <w:rsid w:val="00080F00"/>
    <w:rsid w:val="00080F39"/>
    <w:rsid w:val="0008220A"/>
    <w:rsid w:val="000828D0"/>
    <w:rsid w:val="000841DC"/>
    <w:rsid w:val="000842F3"/>
    <w:rsid w:val="00085B1C"/>
    <w:rsid w:val="00085F44"/>
    <w:rsid w:val="00085FF0"/>
    <w:rsid w:val="00086059"/>
    <w:rsid w:val="000866BF"/>
    <w:rsid w:val="00086A04"/>
    <w:rsid w:val="00086D52"/>
    <w:rsid w:val="000874C0"/>
    <w:rsid w:val="000878E8"/>
    <w:rsid w:val="00087A6E"/>
    <w:rsid w:val="00087FBE"/>
    <w:rsid w:val="0009055C"/>
    <w:rsid w:val="00090629"/>
    <w:rsid w:val="000906BE"/>
    <w:rsid w:val="000907CE"/>
    <w:rsid w:val="00090D15"/>
    <w:rsid w:val="0009197F"/>
    <w:rsid w:val="00091F9E"/>
    <w:rsid w:val="00092B02"/>
    <w:rsid w:val="00093873"/>
    <w:rsid w:val="00093A18"/>
    <w:rsid w:val="00093E5D"/>
    <w:rsid w:val="00094AD0"/>
    <w:rsid w:val="000957E8"/>
    <w:rsid w:val="00096243"/>
    <w:rsid w:val="00096585"/>
    <w:rsid w:val="0009717C"/>
    <w:rsid w:val="000A0A97"/>
    <w:rsid w:val="000A0E78"/>
    <w:rsid w:val="000A1321"/>
    <w:rsid w:val="000A1386"/>
    <w:rsid w:val="000A1534"/>
    <w:rsid w:val="000A2059"/>
    <w:rsid w:val="000A25E0"/>
    <w:rsid w:val="000A2892"/>
    <w:rsid w:val="000A2C96"/>
    <w:rsid w:val="000A3AA8"/>
    <w:rsid w:val="000A3BCD"/>
    <w:rsid w:val="000A498F"/>
    <w:rsid w:val="000A4F87"/>
    <w:rsid w:val="000A549C"/>
    <w:rsid w:val="000A600D"/>
    <w:rsid w:val="000A628A"/>
    <w:rsid w:val="000B0B5F"/>
    <w:rsid w:val="000B1281"/>
    <w:rsid w:val="000B12A4"/>
    <w:rsid w:val="000B2769"/>
    <w:rsid w:val="000B3176"/>
    <w:rsid w:val="000B35D7"/>
    <w:rsid w:val="000B3691"/>
    <w:rsid w:val="000B3D3F"/>
    <w:rsid w:val="000B3E36"/>
    <w:rsid w:val="000B44C5"/>
    <w:rsid w:val="000B4725"/>
    <w:rsid w:val="000B4E29"/>
    <w:rsid w:val="000B5033"/>
    <w:rsid w:val="000B5CE3"/>
    <w:rsid w:val="000B6CB3"/>
    <w:rsid w:val="000B6D39"/>
    <w:rsid w:val="000B795D"/>
    <w:rsid w:val="000B7C68"/>
    <w:rsid w:val="000B7DE2"/>
    <w:rsid w:val="000C0121"/>
    <w:rsid w:val="000C0A66"/>
    <w:rsid w:val="000C13ED"/>
    <w:rsid w:val="000C1839"/>
    <w:rsid w:val="000C19A5"/>
    <w:rsid w:val="000C1F95"/>
    <w:rsid w:val="000C2415"/>
    <w:rsid w:val="000C36CB"/>
    <w:rsid w:val="000C3C17"/>
    <w:rsid w:val="000C3C4F"/>
    <w:rsid w:val="000C54ED"/>
    <w:rsid w:val="000C5566"/>
    <w:rsid w:val="000C5BEA"/>
    <w:rsid w:val="000C6EBD"/>
    <w:rsid w:val="000C713A"/>
    <w:rsid w:val="000D0391"/>
    <w:rsid w:val="000D0492"/>
    <w:rsid w:val="000D0BC3"/>
    <w:rsid w:val="000D0EFD"/>
    <w:rsid w:val="000D10DA"/>
    <w:rsid w:val="000D1BBC"/>
    <w:rsid w:val="000D2E6D"/>
    <w:rsid w:val="000D2F0F"/>
    <w:rsid w:val="000D3136"/>
    <w:rsid w:val="000D320B"/>
    <w:rsid w:val="000D700B"/>
    <w:rsid w:val="000D7245"/>
    <w:rsid w:val="000D7673"/>
    <w:rsid w:val="000D7993"/>
    <w:rsid w:val="000D7BBF"/>
    <w:rsid w:val="000D7F20"/>
    <w:rsid w:val="000E145F"/>
    <w:rsid w:val="000E1952"/>
    <w:rsid w:val="000E2DAE"/>
    <w:rsid w:val="000E48E2"/>
    <w:rsid w:val="000E4A5B"/>
    <w:rsid w:val="000E4E22"/>
    <w:rsid w:val="000E4F2F"/>
    <w:rsid w:val="000E599D"/>
    <w:rsid w:val="000E5DEE"/>
    <w:rsid w:val="000E615B"/>
    <w:rsid w:val="000E6617"/>
    <w:rsid w:val="000E69E5"/>
    <w:rsid w:val="000E7FB5"/>
    <w:rsid w:val="000F0841"/>
    <w:rsid w:val="000F08FF"/>
    <w:rsid w:val="000F0D2D"/>
    <w:rsid w:val="000F18B7"/>
    <w:rsid w:val="000F28CA"/>
    <w:rsid w:val="000F2BD9"/>
    <w:rsid w:val="000F454C"/>
    <w:rsid w:val="000F6D53"/>
    <w:rsid w:val="001003A3"/>
    <w:rsid w:val="00100878"/>
    <w:rsid w:val="00101C25"/>
    <w:rsid w:val="00101D1E"/>
    <w:rsid w:val="00101D85"/>
    <w:rsid w:val="00102934"/>
    <w:rsid w:val="001029B0"/>
    <w:rsid w:val="0010328C"/>
    <w:rsid w:val="00103765"/>
    <w:rsid w:val="00104F38"/>
    <w:rsid w:val="001051FF"/>
    <w:rsid w:val="00105386"/>
    <w:rsid w:val="001054EA"/>
    <w:rsid w:val="001056BB"/>
    <w:rsid w:val="00105AE0"/>
    <w:rsid w:val="001061BF"/>
    <w:rsid w:val="001064A5"/>
    <w:rsid w:val="001068E6"/>
    <w:rsid w:val="00107111"/>
    <w:rsid w:val="001073A5"/>
    <w:rsid w:val="00107437"/>
    <w:rsid w:val="001107BB"/>
    <w:rsid w:val="00110943"/>
    <w:rsid w:val="00110B7F"/>
    <w:rsid w:val="0011186C"/>
    <w:rsid w:val="00111AB1"/>
    <w:rsid w:val="001128D3"/>
    <w:rsid w:val="00112FCB"/>
    <w:rsid w:val="00113016"/>
    <w:rsid w:val="001130C0"/>
    <w:rsid w:val="00113904"/>
    <w:rsid w:val="001139DB"/>
    <w:rsid w:val="001139F2"/>
    <w:rsid w:val="00114446"/>
    <w:rsid w:val="00114560"/>
    <w:rsid w:val="0011572A"/>
    <w:rsid w:val="0011597E"/>
    <w:rsid w:val="00115ACD"/>
    <w:rsid w:val="00115CBF"/>
    <w:rsid w:val="00116481"/>
    <w:rsid w:val="001164F8"/>
    <w:rsid w:val="00116604"/>
    <w:rsid w:val="0011782C"/>
    <w:rsid w:val="00117F27"/>
    <w:rsid w:val="001206E3"/>
    <w:rsid w:val="001211F9"/>
    <w:rsid w:val="00121B04"/>
    <w:rsid w:val="0012200B"/>
    <w:rsid w:val="00122463"/>
    <w:rsid w:val="00122F7A"/>
    <w:rsid w:val="001250F3"/>
    <w:rsid w:val="00125DCD"/>
    <w:rsid w:val="00126022"/>
    <w:rsid w:val="00126464"/>
    <w:rsid w:val="00126E93"/>
    <w:rsid w:val="00127618"/>
    <w:rsid w:val="001278E8"/>
    <w:rsid w:val="00127F34"/>
    <w:rsid w:val="0013099E"/>
    <w:rsid w:val="00130BA0"/>
    <w:rsid w:val="00130E96"/>
    <w:rsid w:val="00130FBE"/>
    <w:rsid w:val="0013124C"/>
    <w:rsid w:val="00131F53"/>
    <w:rsid w:val="0013238B"/>
    <w:rsid w:val="0013269A"/>
    <w:rsid w:val="001329CA"/>
    <w:rsid w:val="00132AC0"/>
    <w:rsid w:val="00132FC1"/>
    <w:rsid w:val="0013383C"/>
    <w:rsid w:val="00134486"/>
    <w:rsid w:val="00135246"/>
    <w:rsid w:val="001354B8"/>
    <w:rsid w:val="00135904"/>
    <w:rsid w:val="0013623E"/>
    <w:rsid w:val="00136A44"/>
    <w:rsid w:val="00136B0D"/>
    <w:rsid w:val="00137506"/>
    <w:rsid w:val="001400D1"/>
    <w:rsid w:val="001401D7"/>
    <w:rsid w:val="0014060F"/>
    <w:rsid w:val="00140646"/>
    <w:rsid w:val="001406D4"/>
    <w:rsid w:val="00140F23"/>
    <w:rsid w:val="001414C6"/>
    <w:rsid w:val="00141931"/>
    <w:rsid w:val="001422DE"/>
    <w:rsid w:val="00143401"/>
    <w:rsid w:val="00143DBF"/>
    <w:rsid w:val="00144033"/>
    <w:rsid w:val="00144D34"/>
    <w:rsid w:val="001458DD"/>
    <w:rsid w:val="00145E4A"/>
    <w:rsid w:val="00145EAC"/>
    <w:rsid w:val="0014628D"/>
    <w:rsid w:val="00146BDF"/>
    <w:rsid w:val="00146CB2"/>
    <w:rsid w:val="00150301"/>
    <w:rsid w:val="00150BC5"/>
    <w:rsid w:val="001512E3"/>
    <w:rsid w:val="00151722"/>
    <w:rsid w:val="00152363"/>
    <w:rsid w:val="00152516"/>
    <w:rsid w:val="001549FC"/>
    <w:rsid w:val="00154B9E"/>
    <w:rsid w:val="0015566C"/>
    <w:rsid w:val="00156783"/>
    <w:rsid w:val="001569C7"/>
    <w:rsid w:val="001569EC"/>
    <w:rsid w:val="00157065"/>
    <w:rsid w:val="00157C96"/>
    <w:rsid w:val="00160069"/>
    <w:rsid w:val="001602CC"/>
    <w:rsid w:val="0016102E"/>
    <w:rsid w:val="0016254C"/>
    <w:rsid w:val="001627C0"/>
    <w:rsid w:val="00162847"/>
    <w:rsid w:val="0016309B"/>
    <w:rsid w:val="001634B1"/>
    <w:rsid w:val="0016368E"/>
    <w:rsid w:val="001637BB"/>
    <w:rsid w:val="00163A8F"/>
    <w:rsid w:val="001642A2"/>
    <w:rsid w:val="00164660"/>
    <w:rsid w:val="00164869"/>
    <w:rsid w:val="0016553C"/>
    <w:rsid w:val="001657A3"/>
    <w:rsid w:val="00166B0E"/>
    <w:rsid w:val="00167ED9"/>
    <w:rsid w:val="00170009"/>
    <w:rsid w:val="00170046"/>
    <w:rsid w:val="0017017D"/>
    <w:rsid w:val="00170D9F"/>
    <w:rsid w:val="00170E19"/>
    <w:rsid w:val="00170EFF"/>
    <w:rsid w:val="001711EB"/>
    <w:rsid w:val="00171300"/>
    <w:rsid w:val="00171905"/>
    <w:rsid w:val="00171F62"/>
    <w:rsid w:val="00172F92"/>
    <w:rsid w:val="00173140"/>
    <w:rsid w:val="00173F16"/>
    <w:rsid w:val="00174E60"/>
    <w:rsid w:val="00175960"/>
    <w:rsid w:val="00175C40"/>
    <w:rsid w:val="001763DF"/>
    <w:rsid w:val="00177506"/>
    <w:rsid w:val="001775FC"/>
    <w:rsid w:val="001777A4"/>
    <w:rsid w:val="00177920"/>
    <w:rsid w:val="00180A23"/>
    <w:rsid w:val="00180B50"/>
    <w:rsid w:val="00180C73"/>
    <w:rsid w:val="00181166"/>
    <w:rsid w:val="00182265"/>
    <w:rsid w:val="00182B32"/>
    <w:rsid w:val="00183169"/>
    <w:rsid w:val="0018337C"/>
    <w:rsid w:val="0018365F"/>
    <w:rsid w:val="00183915"/>
    <w:rsid w:val="00183BB4"/>
    <w:rsid w:val="00183C82"/>
    <w:rsid w:val="00183F92"/>
    <w:rsid w:val="00184A89"/>
    <w:rsid w:val="00184F26"/>
    <w:rsid w:val="00184FB5"/>
    <w:rsid w:val="0018519D"/>
    <w:rsid w:val="00185D1E"/>
    <w:rsid w:val="00185F20"/>
    <w:rsid w:val="00186277"/>
    <w:rsid w:val="0018689A"/>
    <w:rsid w:val="00186947"/>
    <w:rsid w:val="00186DA2"/>
    <w:rsid w:val="0018706F"/>
    <w:rsid w:val="001874E4"/>
    <w:rsid w:val="00187737"/>
    <w:rsid w:val="0019032F"/>
    <w:rsid w:val="001918BE"/>
    <w:rsid w:val="00191FF2"/>
    <w:rsid w:val="001926CF"/>
    <w:rsid w:val="001931E1"/>
    <w:rsid w:val="001935BC"/>
    <w:rsid w:val="00193CDD"/>
    <w:rsid w:val="001947F1"/>
    <w:rsid w:val="00194999"/>
    <w:rsid w:val="00195269"/>
    <w:rsid w:val="001952E6"/>
    <w:rsid w:val="001967DC"/>
    <w:rsid w:val="00196FF1"/>
    <w:rsid w:val="0019715C"/>
    <w:rsid w:val="00197192"/>
    <w:rsid w:val="001976F1"/>
    <w:rsid w:val="001A1687"/>
    <w:rsid w:val="001A1AA4"/>
    <w:rsid w:val="001A1D31"/>
    <w:rsid w:val="001A280F"/>
    <w:rsid w:val="001A3A6A"/>
    <w:rsid w:val="001A3DDC"/>
    <w:rsid w:val="001A3F9A"/>
    <w:rsid w:val="001A4140"/>
    <w:rsid w:val="001A48C3"/>
    <w:rsid w:val="001A5095"/>
    <w:rsid w:val="001A5C50"/>
    <w:rsid w:val="001A7E18"/>
    <w:rsid w:val="001B078A"/>
    <w:rsid w:val="001B0856"/>
    <w:rsid w:val="001B09C1"/>
    <w:rsid w:val="001B0D01"/>
    <w:rsid w:val="001B0D62"/>
    <w:rsid w:val="001B1178"/>
    <w:rsid w:val="001B1282"/>
    <w:rsid w:val="001B22BF"/>
    <w:rsid w:val="001B2F6D"/>
    <w:rsid w:val="001B3960"/>
    <w:rsid w:val="001B3C7D"/>
    <w:rsid w:val="001B3CD9"/>
    <w:rsid w:val="001B4466"/>
    <w:rsid w:val="001B4FF5"/>
    <w:rsid w:val="001B5924"/>
    <w:rsid w:val="001B767A"/>
    <w:rsid w:val="001B773F"/>
    <w:rsid w:val="001B781B"/>
    <w:rsid w:val="001C0352"/>
    <w:rsid w:val="001C0C96"/>
    <w:rsid w:val="001C0D32"/>
    <w:rsid w:val="001C0DEE"/>
    <w:rsid w:val="001C0F8F"/>
    <w:rsid w:val="001C1143"/>
    <w:rsid w:val="001C1782"/>
    <w:rsid w:val="001C1794"/>
    <w:rsid w:val="001C22A9"/>
    <w:rsid w:val="001C30C7"/>
    <w:rsid w:val="001C33FF"/>
    <w:rsid w:val="001C3E4A"/>
    <w:rsid w:val="001C4A33"/>
    <w:rsid w:val="001C5E0A"/>
    <w:rsid w:val="001C5E28"/>
    <w:rsid w:val="001C63CF"/>
    <w:rsid w:val="001C7730"/>
    <w:rsid w:val="001D02BF"/>
    <w:rsid w:val="001D1528"/>
    <w:rsid w:val="001D17B2"/>
    <w:rsid w:val="001D2BD8"/>
    <w:rsid w:val="001D363F"/>
    <w:rsid w:val="001D55FE"/>
    <w:rsid w:val="001D58CF"/>
    <w:rsid w:val="001D66E8"/>
    <w:rsid w:val="001E0704"/>
    <w:rsid w:val="001E07B2"/>
    <w:rsid w:val="001E0A0B"/>
    <w:rsid w:val="001E0C71"/>
    <w:rsid w:val="001E109E"/>
    <w:rsid w:val="001E14AB"/>
    <w:rsid w:val="001E23FD"/>
    <w:rsid w:val="001E2B8E"/>
    <w:rsid w:val="001E2EE3"/>
    <w:rsid w:val="001E3401"/>
    <w:rsid w:val="001E3504"/>
    <w:rsid w:val="001E539D"/>
    <w:rsid w:val="001E5A5C"/>
    <w:rsid w:val="001E5FA3"/>
    <w:rsid w:val="001E637C"/>
    <w:rsid w:val="001E664D"/>
    <w:rsid w:val="001E674D"/>
    <w:rsid w:val="001E6D4E"/>
    <w:rsid w:val="001E7870"/>
    <w:rsid w:val="001E7F3E"/>
    <w:rsid w:val="001F073A"/>
    <w:rsid w:val="001F1120"/>
    <w:rsid w:val="001F4038"/>
    <w:rsid w:val="001F42D0"/>
    <w:rsid w:val="001F475E"/>
    <w:rsid w:val="001F4C53"/>
    <w:rsid w:val="001F51BC"/>
    <w:rsid w:val="001F5AAD"/>
    <w:rsid w:val="001F6387"/>
    <w:rsid w:val="001F77DC"/>
    <w:rsid w:val="002009C7"/>
    <w:rsid w:val="00200A4D"/>
    <w:rsid w:val="00200AB8"/>
    <w:rsid w:val="002019ED"/>
    <w:rsid w:val="0020319B"/>
    <w:rsid w:val="00203390"/>
    <w:rsid w:val="002045F2"/>
    <w:rsid w:val="00204BF1"/>
    <w:rsid w:val="002067D7"/>
    <w:rsid w:val="00206A62"/>
    <w:rsid w:val="00206A96"/>
    <w:rsid w:val="00206BB4"/>
    <w:rsid w:val="00206DC6"/>
    <w:rsid w:val="00206E92"/>
    <w:rsid w:val="0020717A"/>
    <w:rsid w:val="00207958"/>
    <w:rsid w:val="00210142"/>
    <w:rsid w:val="0021044C"/>
    <w:rsid w:val="00210F11"/>
    <w:rsid w:val="0021268B"/>
    <w:rsid w:val="00213172"/>
    <w:rsid w:val="00213652"/>
    <w:rsid w:val="002139FD"/>
    <w:rsid w:val="00213BE8"/>
    <w:rsid w:val="002145E7"/>
    <w:rsid w:val="00214914"/>
    <w:rsid w:val="002149FE"/>
    <w:rsid w:val="0021522F"/>
    <w:rsid w:val="0021674D"/>
    <w:rsid w:val="00217131"/>
    <w:rsid w:val="00217417"/>
    <w:rsid w:val="00217937"/>
    <w:rsid w:val="00220647"/>
    <w:rsid w:val="002222C4"/>
    <w:rsid w:val="0022294B"/>
    <w:rsid w:val="00222FDC"/>
    <w:rsid w:val="00223400"/>
    <w:rsid w:val="00223A48"/>
    <w:rsid w:val="002262F3"/>
    <w:rsid w:val="002264A5"/>
    <w:rsid w:val="0022671F"/>
    <w:rsid w:val="002270D5"/>
    <w:rsid w:val="002276EC"/>
    <w:rsid w:val="00227BCC"/>
    <w:rsid w:val="00227E46"/>
    <w:rsid w:val="00227EAB"/>
    <w:rsid w:val="002302B1"/>
    <w:rsid w:val="0023057D"/>
    <w:rsid w:val="0023243C"/>
    <w:rsid w:val="0023250E"/>
    <w:rsid w:val="00232D31"/>
    <w:rsid w:val="00232F2A"/>
    <w:rsid w:val="00232FC9"/>
    <w:rsid w:val="002346D5"/>
    <w:rsid w:val="00234D3E"/>
    <w:rsid w:val="00234ED1"/>
    <w:rsid w:val="002356B8"/>
    <w:rsid w:val="00236328"/>
    <w:rsid w:val="00236727"/>
    <w:rsid w:val="00237EF1"/>
    <w:rsid w:val="0024170E"/>
    <w:rsid w:val="00241D59"/>
    <w:rsid w:val="002429BE"/>
    <w:rsid w:val="00242D2C"/>
    <w:rsid w:val="00243673"/>
    <w:rsid w:val="00243ECA"/>
    <w:rsid w:val="002447B9"/>
    <w:rsid w:val="00245482"/>
    <w:rsid w:val="002462C0"/>
    <w:rsid w:val="00246CC2"/>
    <w:rsid w:val="002470FC"/>
    <w:rsid w:val="00247E46"/>
    <w:rsid w:val="002502FE"/>
    <w:rsid w:val="00250D6A"/>
    <w:rsid w:val="00251374"/>
    <w:rsid w:val="00251E77"/>
    <w:rsid w:val="00252939"/>
    <w:rsid w:val="00252C10"/>
    <w:rsid w:val="0025342A"/>
    <w:rsid w:val="002538D1"/>
    <w:rsid w:val="00253BA4"/>
    <w:rsid w:val="00253FDB"/>
    <w:rsid w:val="00253FEF"/>
    <w:rsid w:val="00254065"/>
    <w:rsid w:val="00254376"/>
    <w:rsid w:val="00254615"/>
    <w:rsid w:val="0025494B"/>
    <w:rsid w:val="00255475"/>
    <w:rsid w:val="002556E4"/>
    <w:rsid w:val="00257558"/>
    <w:rsid w:val="00257708"/>
    <w:rsid w:val="00260D93"/>
    <w:rsid w:val="00261510"/>
    <w:rsid w:val="00261805"/>
    <w:rsid w:val="00261B47"/>
    <w:rsid w:val="00261D85"/>
    <w:rsid w:val="002626F8"/>
    <w:rsid w:val="00262B2C"/>
    <w:rsid w:val="00262C1E"/>
    <w:rsid w:val="00264647"/>
    <w:rsid w:val="00265974"/>
    <w:rsid w:val="00265F20"/>
    <w:rsid w:val="00266432"/>
    <w:rsid w:val="00266846"/>
    <w:rsid w:val="00266BF8"/>
    <w:rsid w:val="00266D39"/>
    <w:rsid w:val="00267921"/>
    <w:rsid w:val="0027033A"/>
    <w:rsid w:val="00270607"/>
    <w:rsid w:val="00270890"/>
    <w:rsid w:val="0027124C"/>
    <w:rsid w:val="00271385"/>
    <w:rsid w:val="0027288F"/>
    <w:rsid w:val="00272E40"/>
    <w:rsid w:val="00273CE5"/>
    <w:rsid w:val="00275617"/>
    <w:rsid w:val="00275D03"/>
    <w:rsid w:val="00276192"/>
    <w:rsid w:val="00276498"/>
    <w:rsid w:val="002772F9"/>
    <w:rsid w:val="002813A6"/>
    <w:rsid w:val="00282147"/>
    <w:rsid w:val="0028257C"/>
    <w:rsid w:val="002829FE"/>
    <w:rsid w:val="00283100"/>
    <w:rsid w:val="00284128"/>
    <w:rsid w:val="00285745"/>
    <w:rsid w:val="0028577A"/>
    <w:rsid w:val="00285B7C"/>
    <w:rsid w:val="00285C04"/>
    <w:rsid w:val="002861B1"/>
    <w:rsid w:val="00286206"/>
    <w:rsid w:val="002873DD"/>
    <w:rsid w:val="00290774"/>
    <w:rsid w:val="0029149C"/>
    <w:rsid w:val="00292AE0"/>
    <w:rsid w:val="00292D02"/>
    <w:rsid w:val="00292E5D"/>
    <w:rsid w:val="00293B1D"/>
    <w:rsid w:val="0029502A"/>
    <w:rsid w:val="002954C9"/>
    <w:rsid w:val="002957C2"/>
    <w:rsid w:val="00295CBB"/>
    <w:rsid w:val="0029740A"/>
    <w:rsid w:val="00297AA9"/>
    <w:rsid w:val="002A00A8"/>
    <w:rsid w:val="002A1090"/>
    <w:rsid w:val="002A11DE"/>
    <w:rsid w:val="002A1305"/>
    <w:rsid w:val="002A148F"/>
    <w:rsid w:val="002A1FEC"/>
    <w:rsid w:val="002A232F"/>
    <w:rsid w:val="002A2367"/>
    <w:rsid w:val="002A2AFB"/>
    <w:rsid w:val="002A2D1B"/>
    <w:rsid w:val="002A3040"/>
    <w:rsid w:val="002A37EB"/>
    <w:rsid w:val="002A39D1"/>
    <w:rsid w:val="002A434A"/>
    <w:rsid w:val="002A4457"/>
    <w:rsid w:val="002A48C3"/>
    <w:rsid w:val="002A5651"/>
    <w:rsid w:val="002A6394"/>
    <w:rsid w:val="002A69C5"/>
    <w:rsid w:val="002B0168"/>
    <w:rsid w:val="002B1829"/>
    <w:rsid w:val="002B1AB9"/>
    <w:rsid w:val="002B1CEB"/>
    <w:rsid w:val="002B205F"/>
    <w:rsid w:val="002B2D43"/>
    <w:rsid w:val="002B2F2A"/>
    <w:rsid w:val="002B33F3"/>
    <w:rsid w:val="002B34F6"/>
    <w:rsid w:val="002B3E8E"/>
    <w:rsid w:val="002B3FAA"/>
    <w:rsid w:val="002B4B02"/>
    <w:rsid w:val="002B4EE3"/>
    <w:rsid w:val="002B5371"/>
    <w:rsid w:val="002B549A"/>
    <w:rsid w:val="002B5652"/>
    <w:rsid w:val="002B573A"/>
    <w:rsid w:val="002B5AC1"/>
    <w:rsid w:val="002B6380"/>
    <w:rsid w:val="002B67B0"/>
    <w:rsid w:val="002B6A4C"/>
    <w:rsid w:val="002B74BE"/>
    <w:rsid w:val="002C02D4"/>
    <w:rsid w:val="002C09C9"/>
    <w:rsid w:val="002C1113"/>
    <w:rsid w:val="002C1679"/>
    <w:rsid w:val="002C2D34"/>
    <w:rsid w:val="002C2DCA"/>
    <w:rsid w:val="002C392C"/>
    <w:rsid w:val="002C46CD"/>
    <w:rsid w:val="002C5043"/>
    <w:rsid w:val="002C56DD"/>
    <w:rsid w:val="002C5BDF"/>
    <w:rsid w:val="002C6DFF"/>
    <w:rsid w:val="002C7876"/>
    <w:rsid w:val="002C7C89"/>
    <w:rsid w:val="002C7F0F"/>
    <w:rsid w:val="002D06F8"/>
    <w:rsid w:val="002D18AA"/>
    <w:rsid w:val="002D21EC"/>
    <w:rsid w:val="002D400C"/>
    <w:rsid w:val="002D4A46"/>
    <w:rsid w:val="002D5772"/>
    <w:rsid w:val="002D649D"/>
    <w:rsid w:val="002D6868"/>
    <w:rsid w:val="002D79C5"/>
    <w:rsid w:val="002E047C"/>
    <w:rsid w:val="002E085C"/>
    <w:rsid w:val="002E09DC"/>
    <w:rsid w:val="002E0A25"/>
    <w:rsid w:val="002E1CF4"/>
    <w:rsid w:val="002E1D57"/>
    <w:rsid w:val="002E26A0"/>
    <w:rsid w:val="002E27F9"/>
    <w:rsid w:val="002E2CB6"/>
    <w:rsid w:val="002E3685"/>
    <w:rsid w:val="002E4809"/>
    <w:rsid w:val="002E518B"/>
    <w:rsid w:val="002E55BC"/>
    <w:rsid w:val="002E56B6"/>
    <w:rsid w:val="002E58AD"/>
    <w:rsid w:val="002E6F69"/>
    <w:rsid w:val="002E7751"/>
    <w:rsid w:val="002F0538"/>
    <w:rsid w:val="002F0C6D"/>
    <w:rsid w:val="002F26BD"/>
    <w:rsid w:val="002F2B9F"/>
    <w:rsid w:val="002F32F1"/>
    <w:rsid w:val="002F3303"/>
    <w:rsid w:val="002F4867"/>
    <w:rsid w:val="002F5B46"/>
    <w:rsid w:val="002F600B"/>
    <w:rsid w:val="002F62A9"/>
    <w:rsid w:val="002F6711"/>
    <w:rsid w:val="002F6910"/>
    <w:rsid w:val="002F79A4"/>
    <w:rsid w:val="00302140"/>
    <w:rsid w:val="00302A95"/>
    <w:rsid w:val="003031AE"/>
    <w:rsid w:val="00303EFA"/>
    <w:rsid w:val="00304594"/>
    <w:rsid w:val="003045BF"/>
    <w:rsid w:val="00304B42"/>
    <w:rsid w:val="00304FB5"/>
    <w:rsid w:val="00305510"/>
    <w:rsid w:val="0030568B"/>
    <w:rsid w:val="0030577D"/>
    <w:rsid w:val="0030593D"/>
    <w:rsid w:val="00305E04"/>
    <w:rsid w:val="00305E34"/>
    <w:rsid w:val="003072E4"/>
    <w:rsid w:val="003106F5"/>
    <w:rsid w:val="003115D8"/>
    <w:rsid w:val="00311BDF"/>
    <w:rsid w:val="0031287E"/>
    <w:rsid w:val="00312DE7"/>
    <w:rsid w:val="003134B0"/>
    <w:rsid w:val="003136EE"/>
    <w:rsid w:val="00313DE9"/>
    <w:rsid w:val="003149B2"/>
    <w:rsid w:val="00316249"/>
    <w:rsid w:val="00316581"/>
    <w:rsid w:val="00316855"/>
    <w:rsid w:val="0031740C"/>
    <w:rsid w:val="00320658"/>
    <w:rsid w:val="003215BB"/>
    <w:rsid w:val="00323013"/>
    <w:rsid w:val="003237D5"/>
    <w:rsid w:val="003248DE"/>
    <w:rsid w:val="00324B21"/>
    <w:rsid w:val="00324E7F"/>
    <w:rsid w:val="0032544B"/>
    <w:rsid w:val="003258BC"/>
    <w:rsid w:val="00325FAE"/>
    <w:rsid w:val="003267E9"/>
    <w:rsid w:val="00327EEF"/>
    <w:rsid w:val="003301DB"/>
    <w:rsid w:val="00330D0F"/>
    <w:rsid w:val="0033115F"/>
    <w:rsid w:val="003319C4"/>
    <w:rsid w:val="00332016"/>
    <w:rsid w:val="00332445"/>
    <w:rsid w:val="003333CB"/>
    <w:rsid w:val="00333FA1"/>
    <w:rsid w:val="00334F3C"/>
    <w:rsid w:val="003355A9"/>
    <w:rsid w:val="003366E1"/>
    <w:rsid w:val="00336883"/>
    <w:rsid w:val="00336E18"/>
    <w:rsid w:val="00337426"/>
    <w:rsid w:val="0033752D"/>
    <w:rsid w:val="0033759C"/>
    <w:rsid w:val="00337B84"/>
    <w:rsid w:val="00337D5A"/>
    <w:rsid w:val="0034004F"/>
    <w:rsid w:val="00340C8F"/>
    <w:rsid w:val="0034146A"/>
    <w:rsid w:val="003432BD"/>
    <w:rsid w:val="00343B7B"/>
    <w:rsid w:val="00343BF9"/>
    <w:rsid w:val="00343C88"/>
    <w:rsid w:val="0034493C"/>
    <w:rsid w:val="00344CFF"/>
    <w:rsid w:val="00345516"/>
    <w:rsid w:val="00345E00"/>
    <w:rsid w:val="003460ED"/>
    <w:rsid w:val="003461C1"/>
    <w:rsid w:val="00346439"/>
    <w:rsid w:val="00346A47"/>
    <w:rsid w:val="00346E66"/>
    <w:rsid w:val="00347301"/>
    <w:rsid w:val="003502CF"/>
    <w:rsid w:val="003505DF"/>
    <w:rsid w:val="00351298"/>
    <w:rsid w:val="00352A33"/>
    <w:rsid w:val="003537B1"/>
    <w:rsid w:val="00353D49"/>
    <w:rsid w:val="0035426C"/>
    <w:rsid w:val="00354718"/>
    <w:rsid w:val="00354A6C"/>
    <w:rsid w:val="00355BD9"/>
    <w:rsid w:val="00356581"/>
    <w:rsid w:val="00356AA5"/>
    <w:rsid w:val="00357355"/>
    <w:rsid w:val="0035756B"/>
    <w:rsid w:val="003579E4"/>
    <w:rsid w:val="0036003E"/>
    <w:rsid w:val="003605CE"/>
    <w:rsid w:val="00360C1F"/>
    <w:rsid w:val="003622BF"/>
    <w:rsid w:val="00362426"/>
    <w:rsid w:val="003629F8"/>
    <w:rsid w:val="00362E77"/>
    <w:rsid w:val="00362F28"/>
    <w:rsid w:val="003632C9"/>
    <w:rsid w:val="003632E4"/>
    <w:rsid w:val="003638D6"/>
    <w:rsid w:val="00363CAD"/>
    <w:rsid w:val="0036427E"/>
    <w:rsid w:val="0036451D"/>
    <w:rsid w:val="00366829"/>
    <w:rsid w:val="003669AC"/>
    <w:rsid w:val="00371B7F"/>
    <w:rsid w:val="00372A5A"/>
    <w:rsid w:val="00373490"/>
    <w:rsid w:val="003747ED"/>
    <w:rsid w:val="00374929"/>
    <w:rsid w:val="00375322"/>
    <w:rsid w:val="003755E0"/>
    <w:rsid w:val="00376846"/>
    <w:rsid w:val="00376A50"/>
    <w:rsid w:val="00376D85"/>
    <w:rsid w:val="00377021"/>
    <w:rsid w:val="00380350"/>
    <w:rsid w:val="00381054"/>
    <w:rsid w:val="003810EF"/>
    <w:rsid w:val="003814DF"/>
    <w:rsid w:val="0038182C"/>
    <w:rsid w:val="00381DED"/>
    <w:rsid w:val="00382671"/>
    <w:rsid w:val="0038279D"/>
    <w:rsid w:val="00383A3E"/>
    <w:rsid w:val="00383D9B"/>
    <w:rsid w:val="0038415D"/>
    <w:rsid w:val="0038421A"/>
    <w:rsid w:val="00384DA9"/>
    <w:rsid w:val="003853A4"/>
    <w:rsid w:val="00385CE2"/>
    <w:rsid w:val="0038622F"/>
    <w:rsid w:val="0038638A"/>
    <w:rsid w:val="00386632"/>
    <w:rsid w:val="00386A8A"/>
    <w:rsid w:val="00386FF3"/>
    <w:rsid w:val="0038719E"/>
    <w:rsid w:val="003871EB"/>
    <w:rsid w:val="0039219C"/>
    <w:rsid w:val="00392321"/>
    <w:rsid w:val="00392977"/>
    <w:rsid w:val="00392BB1"/>
    <w:rsid w:val="003937BA"/>
    <w:rsid w:val="00394322"/>
    <w:rsid w:val="00394C00"/>
    <w:rsid w:val="00394C5C"/>
    <w:rsid w:val="003952CE"/>
    <w:rsid w:val="003955B5"/>
    <w:rsid w:val="00395AE6"/>
    <w:rsid w:val="0039617A"/>
    <w:rsid w:val="00396CD6"/>
    <w:rsid w:val="00396DB8"/>
    <w:rsid w:val="003A01B7"/>
    <w:rsid w:val="003A0303"/>
    <w:rsid w:val="003A0D4A"/>
    <w:rsid w:val="003A0D4C"/>
    <w:rsid w:val="003A119B"/>
    <w:rsid w:val="003A1B20"/>
    <w:rsid w:val="003A2DDF"/>
    <w:rsid w:val="003A32B4"/>
    <w:rsid w:val="003A3453"/>
    <w:rsid w:val="003A370A"/>
    <w:rsid w:val="003A46CD"/>
    <w:rsid w:val="003A4954"/>
    <w:rsid w:val="003A4AD1"/>
    <w:rsid w:val="003A5004"/>
    <w:rsid w:val="003A54FE"/>
    <w:rsid w:val="003A68F1"/>
    <w:rsid w:val="003A7A1A"/>
    <w:rsid w:val="003B0908"/>
    <w:rsid w:val="003B0E1B"/>
    <w:rsid w:val="003B0EC0"/>
    <w:rsid w:val="003B10A6"/>
    <w:rsid w:val="003B1AC7"/>
    <w:rsid w:val="003B2A52"/>
    <w:rsid w:val="003B2B00"/>
    <w:rsid w:val="003B38F3"/>
    <w:rsid w:val="003B3944"/>
    <w:rsid w:val="003B489F"/>
    <w:rsid w:val="003B575B"/>
    <w:rsid w:val="003B68A0"/>
    <w:rsid w:val="003B6DFB"/>
    <w:rsid w:val="003B75A5"/>
    <w:rsid w:val="003B7A44"/>
    <w:rsid w:val="003C0FA7"/>
    <w:rsid w:val="003C32CF"/>
    <w:rsid w:val="003C3DEA"/>
    <w:rsid w:val="003C43D3"/>
    <w:rsid w:val="003C45D4"/>
    <w:rsid w:val="003C4823"/>
    <w:rsid w:val="003C4B64"/>
    <w:rsid w:val="003C54C0"/>
    <w:rsid w:val="003C580E"/>
    <w:rsid w:val="003C589F"/>
    <w:rsid w:val="003C6442"/>
    <w:rsid w:val="003C6ADA"/>
    <w:rsid w:val="003C6EDF"/>
    <w:rsid w:val="003C7C38"/>
    <w:rsid w:val="003C7CE6"/>
    <w:rsid w:val="003D095C"/>
    <w:rsid w:val="003D0BBF"/>
    <w:rsid w:val="003D1355"/>
    <w:rsid w:val="003D2155"/>
    <w:rsid w:val="003D25B8"/>
    <w:rsid w:val="003D2BA6"/>
    <w:rsid w:val="003D2C13"/>
    <w:rsid w:val="003D32E4"/>
    <w:rsid w:val="003D3CBD"/>
    <w:rsid w:val="003D4A10"/>
    <w:rsid w:val="003D4E05"/>
    <w:rsid w:val="003D529B"/>
    <w:rsid w:val="003D5A2C"/>
    <w:rsid w:val="003D6C30"/>
    <w:rsid w:val="003D71EE"/>
    <w:rsid w:val="003D7A08"/>
    <w:rsid w:val="003D7E64"/>
    <w:rsid w:val="003E002C"/>
    <w:rsid w:val="003E08D3"/>
    <w:rsid w:val="003E155B"/>
    <w:rsid w:val="003E16EA"/>
    <w:rsid w:val="003E2649"/>
    <w:rsid w:val="003E2C74"/>
    <w:rsid w:val="003E36E4"/>
    <w:rsid w:val="003E5930"/>
    <w:rsid w:val="003E5E33"/>
    <w:rsid w:val="003E6022"/>
    <w:rsid w:val="003E60AA"/>
    <w:rsid w:val="003E6C75"/>
    <w:rsid w:val="003E7854"/>
    <w:rsid w:val="003F0DEB"/>
    <w:rsid w:val="003F12D3"/>
    <w:rsid w:val="003F1559"/>
    <w:rsid w:val="003F1AE5"/>
    <w:rsid w:val="003F2523"/>
    <w:rsid w:val="003F26A7"/>
    <w:rsid w:val="003F364A"/>
    <w:rsid w:val="003F3BFF"/>
    <w:rsid w:val="003F3E04"/>
    <w:rsid w:val="003F3E7C"/>
    <w:rsid w:val="003F5B35"/>
    <w:rsid w:val="003F5F9F"/>
    <w:rsid w:val="003F6507"/>
    <w:rsid w:val="003F6D6E"/>
    <w:rsid w:val="003F707B"/>
    <w:rsid w:val="004005BA"/>
    <w:rsid w:val="0040142E"/>
    <w:rsid w:val="00402B54"/>
    <w:rsid w:val="004034D0"/>
    <w:rsid w:val="00403753"/>
    <w:rsid w:val="004039FD"/>
    <w:rsid w:val="00404E2E"/>
    <w:rsid w:val="004050D9"/>
    <w:rsid w:val="00405237"/>
    <w:rsid w:val="00405959"/>
    <w:rsid w:val="00406018"/>
    <w:rsid w:val="004068A2"/>
    <w:rsid w:val="00406EA0"/>
    <w:rsid w:val="0040793B"/>
    <w:rsid w:val="00410923"/>
    <w:rsid w:val="004133E8"/>
    <w:rsid w:val="0041421B"/>
    <w:rsid w:val="004168F3"/>
    <w:rsid w:val="00420987"/>
    <w:rsid w:val="00421089"/>
    <w:rsid w:val="00421356"/>
    <w:rsid w:val="00421DA4"/>
    <w:rsid w:val="00421DF7"/>
    <w:rsid w:val="00422D91"/>
    <w:rsid w:val="00422F08"/>
    <w:rsid w:val="004234F2"/>
    <w:rsid w:val="00423799"/>
    <w:rsid w:val="00424448"/>
    <w:rsid w:val="004245AB"/>
    <w:rsid w:val="00424B6F"/>
    <w:rsid w:val="0042508C"/>
    <w:rsid w:val="0042548D"/>
    <w:rsid w:val="0042696E"/>
    <w:rsid w:val="00426CBE"/>
    <w:rsid w:val="00426DC2"/>
    <w:rsid w:val="00426FE9"/>
    <w:rsid w:val="00427427"/>
    <w:rsid w:val="004275C4"/>
    <w:rsid w:val="00427899"/>
    <w:rsid w:val="00427FBD"/>
    <w:rsid w:val="004315D7"/>
    <w:rsid w:val="00431F2A"/>
    <w:rsid w:val="00432036"/>
    <w:rsid w:val="004320FF"/>
    <w:rsid w:val="0043273E"/>
    <w:rsid w:val="00434AAC"/>
    <w:rsid w:val="0043504F"/>
    <w:rsid w:val="00435CC4"/>
    <w:rsid w:val="00435E39"/>
    <w:rsid w:val="00436E17"/>
    <w:rsid w:val="00437A9B"/>
    <w:rsid w:val="00437D7E"/>
    <w:rsid w:val="0043B40A"/>
    <w:rsid w:val="00441567"/>
    <w:rsid w:val="00441763"/>
    <w:rsid w:val="004426AD"/>
    <w:rsid w:val="0044355D"/>
    <w:rsid w:val="00444574"/>
    <w:rsid w:val="004448EC"/>
    <w:rsid w:val="0044504B"/>
    <w:rsid w:val="004451D3"/>
    <w:rsid w:val="00445FFE"/>
    <w:rsid w:val="00446385"/>
    <w:rsid w:val="00447551"/>
    <w:rsid w:val="004475A8"/>
    <w:rsid w:val="004477D8"/>
    <w:rsid w:val="00447E76"/>
    <w:rsid w:val="0045041F"/>
    <w:rsid w:val="0045043B"/>
    <w:rsid w:val="00451A17"/>
    <w:rsid w:val="00451C9A"/>
    <w:rsid w:val="004520AE"/>
    <w:rsid w:val="00452CD4"/>
    <w:rsid w:val="00452D8E"/>
    <w:rsid w:val="00453493"/>
    <w:rsid w:val="0045580F"/>
    <w:rsid w:val="00455C85"/>
    <w:rsid w:val="00455DD9"/>
    <w:rsid w:val="004568EA"/>
    <w:rsid w:val="00456DB6"/>
    <w:rsid w:val="00460975"/>
    <w:rsid w:val="00461A89"/>
    <w:rsid w:val="00461F53"/>
    <w:rsid w:val="0046224A"/>
    <w:rsid w:val="00462308"/>
    <w:rsid w:val="004635BE"/>
    <w:rsid w:val="004635EF"/>
    <w:rsid w:val="00463DDE"/>
    <w:rsid w:val="00463E88"/>
    <w:rsid w:val="0046524B"/>
    <w:rsid w:val="00465ADE"/>
    <w:rsid w:val="0046661F"/>
    <w:rsid w:val="004666B6"/>
    <w:rsid w:val="0047003F"/>
    <w:rsid w:val="00470A65"/>
    <w:rsid w:val="004721F8"/>
    <w:rsid w:val="00472AA0"/>
    <w:rsid w:val="00472B0B"/>
    <w:rsid w:val="0047405D"/>
    <w:rsid w:val="004741A3"/>
    <w:rsid w:val="004744BE"/>
    <w:rsid w:val="00474BF1"/>
    <w:rsid w:val="00475235"/>
    <w:rsid w:val="00475A76"/>
    <w:rsid w:val="00475DE3"/>
    <w:rsid w:val="00476034"/>
    <w:rsid w:val="00476868"/>
    <w:rsid w:val="00476D52"/>
    <w:rsid w:val="00476E0F"/>
    <w:rsid w:val="00476EB4"/>
    <w:rsid w:val="00477061"/>
    <w:rsid w:val="004770F8"/>
    <w:rsid w:val="00477315"/>
    <w:rsid w:val="00480790"/>
    <w:rsid w:val="00480C92"/>
    <w:rsid w:val="00480D2D"/>
    <w:rsid w:val="00481167"/>
    <w:rsid w:val="004819C9"/>
    <w:rsid w:val="00482993"/>
    <w:rsid w:val="00483749"/>
    <w:rsid w:val="00483A4B"/>
    <w:rsid w:val="00484288"/>
    <w:rsid w:val="004845D1"/>
    <w:rsid w:val="00484DA5"/>
    <w:rsid w:val="00485C7D"/>
    <w:rsid w:val="004866B9"/>
    <w:rsid w:val="0048747B"/>
    <w:rsid w:val="00490846"/>
    <w:rsid w:val="004908EA"/>
    <w:rsid w:val="0049169D"/>
    <w:rsid w:val="00491739"/>
    <w:rsid w:val="00491AEF"/>
    <w:rsid w:val="00491B2A"/>
    <w:rsid w:val="00491D4E"/>
    <w:rsid w:val="00491EB3"/>
    <w:rsid w:val="00491F5F"/>
    <w:rsid w:val="00494490"/>
    <w:rsid w:val="00494758"/>
    <w:rsid w:val="00494DCE"/>
    <w:rsid w:val="00494DD2"/>
    <w:rsid w:val="00497B23"/>
    <w:rsid w:val="00497B72"/>
    <w:rsid w:val="004A00B6"/>
    <w:rsid w:val="004A0BE2"/>
    <w:rsid w:val="004A1520"/>
    <w:rsid w:val="004A1BF5"/>
    <w:rsid w:val="004A1E3E"/>
    <w:rsid w:val="004A2728"/>
    <w:rsid w:val="004A3B4B"/>
    <w:rsid w:val="004A41DB"/>
    <w:rsid w:val="004A43F5"/>
    <w:rsid w:val="004A53D7"/>
    <w:rsid w:val="004A59F5"/>
    <w:rsid w:val="004A609A"/>
    <w:rsid w:val="004A6372"/>
    <w:rsid w:val="004A6750"/>
    <w:rsid w:val="004A6CBB"/>
    <w:rsid w:val="004A6DF8"/>
    <w:rsid w:val="004A7F80"/>
    <w:rsid w:val="004B096A"/>
    <w:rsid w:val="004B10AA"/>
    <w:rsid w:val="004B1AEC"/>
    <w:rsid w:val="004B1E0A"/>
    <w:rsid w:val="004B1EE1"/>
    <w:rsid w:val="004B314D"/>
    <w:rsid w:val="004B5E62"/>
    <w:rsid w:val="004B6E69"/>
    <w:rsid w:val="004B7114"/>
    <w:rsid w:val="004B723B"/>
    <w:rsid w:val="004B72E5"/>
    <w:rsid w:val="004C01D8"/>
    <w:rsid w:val="004C0AC1"/>
    <w:rsid w:val="004C0BE1"/>
    <w:rsid w:val="004C13DD"/>
    <w:rsid w:val="004C150A"/>
    <w:rsid w:val="004C1B9F"/>
    <w:rsid w:val="004C293D"/>
    <w:rsid w:val="004C2A29"/>
    <w:rsid w:val="004C2EC9"/>
    <w:rsid w:val="004C30D8"/>
    <w:rsid w:val="004C3A84"/>
    <w:rsid w:val="004C3BFB"/>
    <w:rsid w:val="004C40C9"/>
    <w:rsid w:val="004C56C9"/>
    <w:rsid w:val="004C5B86"/>
    <w:rsid w:val="004C5DAC"/>
    <w:rsid w:val="004C643A"/>
    <w:rsid w:val="004D026D"/>
    <w:rsid w:val="004D0CB2"/>
    <w:rsid w:val="004D2924"/>
    <w:rsid w:val="004D3107"/>
    <w:rsid w:val="004D3366"/>
    <w:rsid w:val="004D43D9"/>
    <w:rsid w:val="004D4596"/>
    <w:rsid w:val="004D4756"/>
    <w:rsid w:val="004D49E9"/>
    <w:rsid w:val="004D51F0"/>
    <w:rsid w:val="004D5811"/>
    <w:rsid w:val="004D7289"/>
    <w:rsid w:val="004E0029"/>
    <w:rsid w:val="004E0882"/>
    <w:rsid w:val="004E0CB0"/>
    <w:rsid w:val="004E0EDA"/>
    <w:rsid w:val="004E0FEE"/>
    <w:rsid w:val="004E1469"/>
    <w:rsid w:val="004E19FF"/>
    <w:rsid w:val="004E38B4"/>
    <w:rsid w:val="004E3B9D"/>
    <w:rsid w:val="004E3D4D"/>
    <w:rsid w:val="004E455C"/>
    <w:rsid w:val="004E4DAE"/>
    <w:rsid w:val="004E4F1E"/>
    <w:rsid w:val="004E547C"/>
    <w:rsid w:val="004E57BC"/>
    <w:rsid w:val="004E5917"/>
    <w:rsid w:val="004E6B13"/>
    <w:rsid w:val="004E7485"/>
    <w:rsid w:val="004E75A3"/>
    <w:rsid w:val="004E75F1"/>
    <w:rsid w:val="004F0757"/>
    <w:rsid w:val="004F145B"/>
    <w:rsid w:val="004F183A"/>
    <w:rsid w:val="004F1EA9"/>
    <w:rsid w:val="004F3456"/>
    <w:rsid w:val="004F35CF"/>
    <w:rsid w:val="004F48D2"/>
    <w:rsid w:val="004F581D"/>
    <w:rsid w:val="004F58DE"/>
    <w:rsid w:val="004F5BD5"/>
    <w:rsid w:val="004F5D88"/>
    <w:rsid w:val="004F67D0"/>
    <w:rsid w:val="004F67FE"/>
    <w:rsid w:val="004F767F"/>
    <w:rsid w:val="004F7D5A"/>
    <w:rsid w:val="00500049"/>
    <w:rsid w:val="00500173"/>
    <w:rsid w:val="00501060"/>
    <w:rsid w:val="0050123D"/>
    <w:rsid w:val="005016CA"/>
    <w:rsid w:val="0050179F"/>
    <w:rsid w:val="00502567"/>
    <w:rsid w:val="0050302C"/>
    <w:rsid w:val="00503EC8"/>
    <w:rsid w:val="00504253"/>
    <w:rsid w:val="0050427F"/>
    <w:rsid w:val="00504F16"/>
    <w:rsid w:val="00505046"/>
    <w:rsid w:val="00505D4C"/>
    <w:rsid w:val="00505FE0"/>
    <w:rsid w:val="00506145"/>
    <w:rsid w:val="00506302"/>
    <w:rsid w:val="0050637D"/>
    <w:rsid w:val="00506592"/>
    <w:rsid w:val="00506A29"/>
    <w:rsid w:val="00507252"/>
    <w:rsid w:val="00507406"/>
    <w:rsid w:val="005076FB"/>
    <w:rsid w:val="00507D89"/>
    <w:rsid w:val="00510722"/>
    <w:rsid w:val="0051248A"/>
    <w:rsid w:val="00512ADD"/>
    <w:rsid w:val="00512F7D"/>
    <w:rsid w:val="00513789"/>
    <w:rsid w:val="00513DB4"/>
    <w:rsid w:val="00513DC7"/>
    <w:rsid w:val="005147EE"/>
    <w:rsid w:val="00514C93"/>
    <w:rsid w:val="005159B7"/>
    <w:rsid w:val="00515E26"/>
    <w:rsid w:val="00516693"/>
    <w:rsid w:val="00516BD1"/>
    <w:rsid w:val="00516FE7"/>
    <w:rsid w:val="00517403"/>
    <w:rsid w:val="0052004C"/>
    <w:rsid w:val="00520B14"/>
    <w:rsid w:val="00520BE0"/>
    <w:rsid w:val="00521107"/>
    <w:rsid w:val="00521CF8"/>
    <w:rsid w:val="005224A2"/>
    <w:rsid w:val="005229D8"/>
    <w:rsid w:val="00523339"/>
    <w:rsid w:val="00523544"/>
    <w:rsid w:val="00523F4A"/>
    <w:rsid w:val="005256C9"/>
    <w:rsid w:val="0052610C"/>
    <w:rsid w:val="00526173"/>
    <w:rsid w:val="0052691F"/>
    <w:rsid w:val="00526BE2"/>
    <w:rsid w:val="00526F76"/>
    <w:rsid w:val="005278B5"/>
    <w:rsid w:val="00527A7D"/>
    <w:rsid w:val="0053001A"/>
    <w:rsid w:val="0053055C"/>
    <w:rsid w:val="00530EA4"/>
    <w:rsid w:val="005318A3"/>
    <w:rsid w:val="0053256E"/>
    <w:rsid w:val="0053269C"/>
    <w:rsid w:val="00532AF2"/>
    <w:rsid w:val="0053309B"/>
    <w:rsid w:val="00533756"/>
    <w:rsid w:val="005339F7"/>
    <w:rsid w:val="00534FBC"/>
    <w:rsid w:val="00535A4E"/>
    <w:rsid w:val="00535DE7"/>
    <w:rsid w:val="005362FA"/>
    <w:rsid w:val="00536392"/>
    <w:rsid w:val="005363DA"/>
    <w:rsid w:val="00536488"/>
    <w:rsid w:val="00536700"/>
    <w:rsid w:val="00536AF8"/>
    <w:rsid w:val="00537E6B"/>
    <w:rsid w:val="005406EB"/>
    <w:rsid w:val="005407F7"/>
    <w:rsid w:val="00541888"/>
    <w:rsid w:val="00541FE4"/>
    <w:rsid w:val="005431A7"/>
    <w:rsid w:val="00543C31"/>
    <w:rsid w:val="0054400E"/>
    <w:rsid w:val="005441CD"/>
    <w:rsid w:val="005445F5"/>
    <w:rsid w:val="005448E4"/>
    <w:rsid w:val="00545590"/>
    <w:rsid w:val="0054644A"/>
    <w:rsid w:val="00546A64"/>
    <w:rsid w:val="00546E00"/>
    <w:rsid w:val="00547BC9"/>
    <w:rsid w:val="00547F57"/>
    <w:rsid w:val="005501F6"/>
    <w:rsid w:val="0055069D"/>
    <w:rsid w:val="0055097D"/>
    <w:rsid w:val="0055140D"/>
    <w:rsid w:val="0055146F"/>
    <w:rsid w:val="005514EB"/>
    <w:rsid w:val="00552252"/>
    <w:rsid w:val="00552C46"/>
    <w:rsid w:val="005535D6"/>
    <w:rsid w:val="005537F3"/>
    <w:rsid w:val="00553C5C"/>
    <w:rsid w:val="0055436E"/>
    <w:rsid w:val="0055517F"/>
    <w:rsid w:val="00555667"/>
    <w:rsid w:val="005558AF"/>
    <w:rsid w:val="00555ADB"/>
    <w:rsid w:val="00555D34"/>
    <w:rsid w:val="00556455"/>
    <w:rsid w:val="005570CA"/>
    <w:rsid w:val="005573ED"/>
    <w:rsid w:val="005577EE"/>
    <w:rsid w:val="00557952"/>
    <w:rsid w:val="00561AD4"/>
    <w:rsid w:val="00562630"/>
    <w:rsid w:val="005626C6"/>
    <w:rsid w:val="00563D36"/>
    <w:rsid w:val="005648AA"/>
    <w:rsid w:val="00564930"/>
    <w:rsid w:val="005653F3"/>
    <w:rsid w:val="00565799"/>
    <w:rsid w:val="00566423"/>
    <w:rsid w:val="00567991"/>
    <w:rsid w:val="00570CA6"/>
    <w:rsid w:val="00570D2E"/>
    <w:rsid w:val="00570E43"/>
    <w:rsid w:val="00571374"/>
    <w:rsid w:val="00571544"/>
    <w:rsid w:val="005718BC"/>
    <w:rsid w:val="005725E9"/>
    <w:rsid w:val="005744BD"/>
    <w:rsid w:val="00574743"/>
    <w:rsid w:val="005748E8"/>
    <w:rsid w:val="005759A5"/>
    <w:rsid w:val="005761DA"/>
    <w:rsid w:val="00576247"/>
    <w:rsid w:val="00577344"/>
    <w:rsid w:val="005775A9"/>
    <w:rsid w:val="00577CF8"/>
    <w:rsid w:val="005802C3"/>
    <w:rsid w:val="005808FF"/>
    <w:rsid w:val="00580965"/>
    <w:rsid w:val="005812A9"/>
    <w:rsid w:val="005817DE"/>
    <w:rsid w:val="0058250D"/>
    <w:rsid w:val="00582F8F"/>
    <w:rsid w:val="00583C18"/>
    <w:rsid w:val="0058413A"/>
    <w:rsid w:val="00584D9C"/>
    <w:rsid w:val="00585016"/>
    <w:rsid w:val="00585025"/>
    <w:rsid w:val="00585B34"/>
    <w:rsid w:val="00586A10"/>
    <w:rsid w:val="00586FAB"/>
    <w:rsid w:val="00591BC4"/>
    <w:rsid w:val="005938C9"/>
    <w:rsid w:val="00594BA9"/>
    <w:rsid w:val="0059513D"/>
    <w:rsid w:val="00595CA3"/>
    <w:rsid w:val="00595F42"/>
    <w:rsid w:val="00596C92"/>
    <w:rsid w:val="00597BCB"/>
    <w:rsid w:val="00597F6C"/>
    <w:rsid w:val="005A0892"/>
    <w:rsid w:val="005A0E1E"/>
    <w:rsid w:val="005A0F81"/>
    <w:rsid w:val="005A10B5"/>
    <w:rsid w:val="005A1BB6"/>
    <w:rsid w:val="005A1C0A"/>
    <w:rsid w:val="005A2AA6"/>
    <w:rsid w:val="005A2D7D"/>
    <w:rsid w:val="005A4867"/>
    <w:rsid w:val="005A548D"/>
    <w:rsid w:val="005A58AE"/>
    <w:rsid w:val="005A644D"/>
    <w:rsid w:val="005A6835"/>
    <w:rsid w:val="005A72D5"/>
    <w:rsid w:val="005A7B12"/>
    <w:rsid w:val="005B0066"/>
    <w:rsid w:val="005B02F3"/>
    <w:rsid w:val="005B0892"/>
    <w:rsid w:val="005B17D2"/>
    <w:rsid w:val="005B2877"/>
    <w:rsid w:val="005B2BD2"/>
    <w:rsid w:val="005B2EE9"/>
    <w:rsid w:val="005B3365"/>
    <w:rsid w:val="005B3E9A"/>
    <w:rsid w:val="005B5740"/>
    <w:rsid w:val="005B63E5"/>
    <w:rsid w:val="005B6A7E"/>
    <w:rsid w:val="005C15BD"/>
    <w:rsid w:val="005C16C8"/>
    <w:rsid w:val="005C2FC5"/>
    <w:rsid w:val="005C4751"/>
    <w:rsid w:val="005C4F90"/>
    <w:rsid w:val="005C518A"/>
    <w:rsid w:val="005C59EB"/>
    <w:rsid w:val="005C5A11"/>
    <w:rsid w:val="005C5DDB"/>
    <w:rsid w:val="005C6045"/>
    <w:rsid w:val="005C6564"/>
    <w:rsid w:val="005C65CE"/>
    <w:rsid w:val="005C791B"/>
    <w:rsid w:val="005C7B4F"/>
    <w:rsid w:val="005D14ED"/>
    <w:rsid w:val="005D2DD6"/>
    <w:rsid w:val="005D3BCC"/>
    <w:rsid w:val="005D49DB"/>
    <w:rsid w:val="005D6225"/>
    <w:rsid w:val="005D68BC"/>
    <w:rsid w:val="005D69CB"/>
    <w:rsid w:val="005D73B8"/>
    <w:rsid w:val="005D74C1"/>
    <w:rsid w:val="005E03B7"/>
    <w:rsid w:val="005E056A"/>
    <w:rsid w:val="005E25B7"/>
    <w:rsid w:val="005E268F"/>
    <w:rsid w:val="005E2783"/>
    <w:rsid w:val="005E2C6E"/>
    <w:rsid w:val="005E2DCD"/>
    <w:rsid w:val="005E31DC"/>
    <w:rsid w:val="005E41A9"/>
    <w:rsid w:val="005E6AEB"/>
    <w:rsid w:val="005E75ED"/>
    <w:rsid w:val="005E7D90"/>
    <w:rsid w:val="005E7EA3"/>
    <w:rsid w:val="005F0584"/>
    <w:rsid w:val="005F084C"/>
    <w:rsid w:val="005F0A49"/>
    <w:rsid w:val="005F0D9A"/>
    <w:rsid w:val="005F158E"/>
    <w:rsid w:val="005F17DE"/>
    <w:rsid w:val="005F3A86"/>
    <w:rsid w:val="005F5557"/>
    <w:rsid w:val="005F58EA"/>
    <w:rsid w:val="005F5DEE"/>
    <w:rsid w:val="005F65D6"/>
    <w:rsid w:val="005F6728"/>
    <w:rsid w:val="005F6EB4"/>
    <w:rsid w:val="005F78AB"/>
    <w:rsid w:val="005F7A45"/>
    <w:rsid w:val="005F7EAE"/>
    <w:rsid w:val="005F7FF7"/>
    <w:rsid w:val="0060017D"/>
    <w:rsid w:val="006003B3"/>
    <w:rsid w:val="00600A47"/>
    <w:rsid w:val="00600F4C"/>
    <w:rsid w:val="006020FB"/>
    <w:rsid w:val="0060340D"/>
    <w:rsid w:val="00603898"/>
    <w:rsid w:val="00603C97"/>
    <w:rsid w:val="00604189"/>
    <w:rsid w:val="006050CF"/>
    <w:rsid w:val="006066C0"/>
    <w:rsid w:val="00607343"/>
    <w:rsid w:val="00607504"/>
    <w:rsid w:val="006079C5"/>
    <w:rsid w:val="00607B6B"/>
    <w:rsid w:val="00607EAD"/>
    <w:rsid w:val="0061010B"/>
    <w:rsid w:val="006105AE"/>
    <w:rsid w:val="00610D72"/>
    <w:rsid w:val="00612420"/>
    <w:rsid w:val="006124CA"/>
    <w:rsid w:val="00612746"/>
    <w:rsid w:val="0061295A"/>
    <w:rsid w:val="006132A7"/>
    <w:rsid w:val="006135BA"/>
    <w:rsid w:val="00613611"/>
    <w:rsid w:val="00613BAF"/>
    <w:rsid w:val="0061515F"/>
    <w:rsid w:val="0061538A"/>
    <w:rsid w:val="00615FDF"/>
    <w:rsid w:val="0061622F"/>
    <w:rsid w:val="00616C17"/>
    <w:rsid w:val="00616F71"/>
    <w:rsid w:val="00617608"/>
    <w:rsid w:val="00620C29"/>
    <w:rsid w:val="006213B8"/>
    <w:rsid w:val="00621BA5"/>
    <w:rsid w:val="00621E4A"/>
    <w:rsid w:val="006223B6"/>
    <w:rsid w:val="00622490"/>
    <w:rsid w:val="00622C26"/>
    <w:rsid w:val="00622D6C"/>
    <w:rsid w:val="006234D4"/>
    <w:rsid w:val="0062365C"/>
    <w:rsid w:val="00623A91"/>
    <w:rsid w:val="00623A92"/>
    <w:rsid w:val="00623FB3"/>
    <w:rsid w:val="00624BF1"/>
    <w:rsid w:val="00624C2A"/>
    <w:rsid w:val="00625D83"/>
    <w:rsid w:val="00626429"/>
    <w:rsid w:val="0062734A"/>
    <w:rsid w:val="00627BB8"/>
    <w:rsid w:val="00627E4C"/>
    <w:rsid w:val="00627E59"/>
    <w:rsid w:val="00631E8C"/>
    <w:rsid w:val="006323F7"/>
    <w:rsid w:val="006327CC"/>
    <w:rsid w:val="00634446"/>
    <w:rsid w:val="00634C4F"/>
    <w:rsid w:val="00635583"/>
    <w:rsid w:val="006357F2"/>
    <w:rsid w:val="006358D4"/>
    <w:rsid w:val="00636037"/>
    <w:rsid w:val="0063642D"/>
    <w:rsid w:val="00636846"/>
    <w:rsid w:val="006369DA"/>
    <w:rsid w:val="00636D9C"/>
    <w:rsid w:val="00637355"/>
    <w:rsid w:val="006410F6"/>
    <w:rsid w:val="00641D10"/>
    <w:rsid w:val="00642E5A"/>
    <w:rsid w:val="00642EF3"/>
    <w:rsid w:val="0064308E"/>
    <w:rsid w:val="00643661"/>
    <w:rsid w:val="006438E5"/>
    <w:rsid w:val="00644835"/>
    <w:rsid w:val="00644A16"/>
    <w:rsid w:val="00644D04"/>
    <w:rsid w:val="00647018"/>
    <w:rsid w:val="006473F8"/>
    <w:rsid w:val="00647B06"/>
    <w:rsid w:val="006505E1"/>
    <w:rsid w:val="00650B80"/>
    <w:rsid w:val="00651232"/>
    <w:rsid w:val="00651526"/>
    <w:rsid w:val="00651DBE"/>
    <w:rsid w:val="00651DE3"/>
    <w:rsid w:val="00651FF8"/>
    <w:rsid w:val="00653C8C"/>
    <w:rsid w:val="00653E07"/>
    <w:rsid w:val="00654767"/>
    <w:rsid w:val="006549EF"/>
    <w:rsid w:val="0065500E"/>
    <w:rsid w:val="00655BC0"/>
    <w:rsid w:val="00655FFA"/>
    <w:rsid w:val="00656460"/>
    <w:rsid w:val="00657714"/>
    <w:rsid w:val="00660FAC"/>
    <w:rsid w:val="006610EF"/>
    <w:rsid w:val="00661FA8"/>
    <w:rsid w:val="00662215"/>
    <w:rsid w:val="006628E5"/>
    <w:rsid w:val="00663314"/>
    <w:rsid w:val="00664287"/>
    <w:rsid w:val="006647D3"/>
    <w:rsid w:val="00664A81"/>
    <w:rsid w:val="00665C6E"/>
    <w:rsid w:val="00666BAC"/>
    <w:rsid w:val="00666E91"/>
    <w:rsid w:val="00667C57"/>
    <w:rsid w:val="00670824"/>
    <w:rsid w:val="00670A0F"/>
    <w:rsid w:val="00670CB2"/>
    <w:rsid w:val="00671210"/>
    <w:rsid w:val="00671FA7"/>
    <w:rsid w:val="00672256"/>
    <w:rsid w:val="00672266"/>
    <w:rsid w:val="006722F9"/>
    <w:rsid w:val="0067264C"/>
    <w:rsid w:val="006728E3"/>
    <w:rsid w:val="00673A55"/>
    <w:rsid w:val="00673C53"/>
    <w:rsid w:val="00674641"/>
    <w:rsid w:val="0067475B"/>
    <w:rsid w:val="00675919"/>
    <w:rsid w:val="00676040"/>
    <w:rsid w:val="00676507"/>
    <w:rsid w:val="006776E9"/>
    <w:rsid w:val="00677A1F"/>
    <w:rsid w:val="006806F8"/>
    <w:rsid w:val="00680ECC"/>
    <w:rsid w:val="0068189B"/>
    <w:rsid w:val="006820D7"/>
    <w:rsid w:val="006828FB"/>
    <w:rsid w:val="00682ADB"/>
    <w:rsid w:val="006835DE"/>
    <w:rsid w:val="006836D9"/>
    <w:rsid w:val="0068515C"/>
    <w:rsid w:val="00685E4A"/>
    <w:rsid w:val="0068641C"/>
    <w:rsid w:val="00686C51"/>
    <w:rsid w:val="00686DD9"/>
    <w:rsid w:val="006872BF"/>
    <w:rsid w:val="006902F8"/>
    <w:rsid w:val="00690F50"/>
    <w:rsid w:val="0069143A"/>
    <w:rsid w:val="00691FD9"/>
    <w:rsid w:val="006925C7"/>
    <w:rsid w:val="00692EF8"/>
    <w:rsid w:val="00693693"/>
    <w:rsid w:val="00693B2D"/>
    <w:rsid w:val="0069412E"/>
    <w:rsid w:val="00694AF8"/>
    <w:rsid w:val="00695379"/>
    <w:rsid w:val="0069579F"/>
    <w:rsid w:val="00695A4D"/>
    <w:rsid w:val="00696762"/>
    <w:rsid w:val="006A046A"/>
    <w:rsid w:val="006A06A8"/>
    <w:rsid w:val="006A19D7"/>
    <w:rsid w:val="006A2541"/>
    <w:rsid w:val="006A26F2"/>
    <w:rsid w:val="006A2910"/>
    <w:rsid w:val="006A2E6D"/>
    <w:rsid w:val="006A3122"/>
    <w:rsid w:val="006A3988"/>
    <w:rsid w:val="006A4255"/>
    <w:rsid w:val="006A4B71"/>
    <w:rsid w:val="006A5827"/>
    <w:rsid w:val="006A5CB5"/>
    <w:rsid w:val="006A6F8C"/>
    <w:rsid w:val="006A7680"/>
    <w:rsid w:val="006B0215"/>
    <w:rsid w:val="006B0643"/>
    <w:rsid w:val="006B0BD6"/>
    <w:rsid w:val="006B0C18"/>
    <w:rsid w:val="006B0C36"/>
    <w:rsid w:val="006B1573"/>
    <w:rsid w:val="006B1BF1"/>
    <w:rsid w:val="006B1F83"/>
    <w:rsid w:val="006B2497"/>
    <w:rsid w:val="006B24BC"/>
    <w:rsid w:val="006B2594"/>
    <w:rsid w:val="006B29F0"/>
    <w:rsid w:val="006B2C9B"/>
    <w:rsid w:val="006B2EEF"/>
    <w:rsid w:val="006B30FB"/>
    <w:rsid w:val="006B33F9"/>
    <w:rsid w:val="006B3FBD"/>
    <w:rsid w:val="006B4358"/>
    <w:rsid w:val="006B4508"/>
    <w:rsid w:val="006B46F5"/>
    <w:rsid w:val="006B5F17"/>
    <w:rsid w:val="006B68DD"/>
    <w:rsid w:val="006B7E53"/>
    <w:rsid w:val="006C018F"/>
    <w:rsid w:val="006C0F3A"/>
    <w:rsid w:val="006C1044"/>
    <w:rsid w:val="006C1E50"/>
    <w:rsid w:val="006C2339"/>
    <w:rsid w:val="006C23A7"/>
    <w:rsid w:val="006C2740"/>
    <w:rsid w:val="006C2936"/>
    <w:rsid w:val="006C2948"/>
    <w:rsid w:val="006C38A0"/>
    <w:rsid w:val="006C4DEE"/>
    <w:rsid w:val="006C559E"/>
    <w:rsid w:val="006C6D85"/>
    <w:rsid w:val="006D05C1"/>
    <w:rsid w:val="006D07B5"/>
    <w:rsid w:val="006D16D9"/>
    <w:rsid w:val="006D1A05"/>
    <w:rsid w:val="006D29F6"/>
    <w:rsid w:val="006D359B"/>
    <w:rsid w:val="006D6112"/>
    <w:rsid w:val="006D721C"/>
    <w:rsid w:val="006D77AE"/>
    <w:rsid w:val="006D7BE7"/>
    <w:rsid w:val="006E062D"/>
    <w:rsid w:val="006E0747"/>
    <w:rsid w:val="006E0E7E"/>
    <w:rsid w:val="006E3305"/>
    <w:rsid w:val="006E3ED3"/>
    <w:rsid w:val="006E40EB"/>
    <w:rsid w:val="006E4311"/>
    <w:rsid w:val="006E4807"/>
    <w:rsid w:val="006E4EDE"/>
    <w:rsid w:val="006E593C"/>
    <w:rsid w:val="006E68DB"/>
    <w:rsid w:val="006E7061"/>
    <w:rsid w:val="006E7ABF"/>
    <w:rsid w:val="006F0043"/>
    <w:rsid w:val="006F0F17"/>
    <w:rsid w:val="006F101B"/>
    <w:rsid w:val="006F215A"/>
    <w:rsid w:val="006F3D8A"/>
    <w:rsid w:val="006F4362"/>
    <w:rsid w:val="006F4D08"/>
    <w:rsid w:val="006F7088"/>
    <w:rsid w:val="006F70FC"/>
    <w:rsid w:val="006F7AF7"/>
    <w:rsid w:val="00700DC8"/>
    <w:rsid w:val="0070225F"/>
    <w:rsid w:val="00702662"/>
    <w:rsid w:val="007026D7"/>
    <w:rsid w:val="00703075"/>
    <w:rsid w:val="00704676"/>
    <w:rsid w:val="00704BC9"/>
    <w:rsid w:val="00704E9C"/>
    <w:rsid w:val="0070503F"/>
    <w:rsid w:val="007052F7"/>
    <w:rsid w:val="00705326"/>
    <w:rsid w:val="007055D4"/>
    <w:rsid w:val="007057B9"/>
    <w:rsid w:val="007066B5"/>
    <w:rsid w:val="007070DA"/>
    <w:rsid w:val="0070792D"/>
    <w:rsid w:val="0070799D"/>
    <w:rsid w:val="00711229"/>
    <w:rsid w:val="00711D66"/>
    <w:rsid w:val="00711E1A"/>
    <w:rsid w:val="007123D4"/>
    <w:rsid w:val="007125BA"/>
    <w:rsid w:val="00712B57"/>
    <w:rsid w:val="00712E11"/>
    <w:rsid w:val="00712E18"/>
    <w:rsid w:val="00713C83"/>
    <w:rsid w:val="00714034"/>
    <w:rsid w:val="0071422A"/>
    <w:rsid w:val="0071491D"/>
    <w:rsid w:val="007149DE"/>
    <w:rsid w:val="007149EF"/>
    <w:rsid w:val="007150A5"/>
    <w:rsid w:val="007159D1"/>
    <w:rsid w:val="00716AAD"/>
    <w:rsid w:val="00716D24"/>
    <w:rsid w:val="00717BE6"/>
    <w:rsid w:val="0072077F"/>
    <w:rsid w:val="007207BE"/>
    <w:rsid w:val="0072179C"/>
    <w:rsid w:val="00721AD1"/>
    <w:rsid w:val="007222B0"/>
    <w:rsid w:val="00723636"/>
    <w:rsid w:val="007236E6"/>
    <w:rsid w:val="00724BFA"/>
    <w:rsid w:val="00724E47"/>
    <w:rsid w:val="0072529B"/>
    <w:rsid w:val="00725313"/>
    <w:rsid w:val="007261E4"/>
    <w:rsid w:val="00726FE8"/>
    <w:rsid w:val="007270F7"/>
    <w:rsid w:val="00727163"/>
    <w:rsid w:val="00727472"/>
    <w:rsid w:val="007274D7"/>
    <w:rsid w:val="007310C8"/>
    <w:rsid w:val="0073122A"/>
    <w:rsid w:val="00731D8E"/>
    <w:rsid w:val="007323E4"/>
    <w:rsid w:val="00733B34"/>
    <w:rsid w:val="00733D0A"/>
    <w:rsid w:val="00734418"/>
    <w:rsid w:val="0073499E"/>
    <w:rsid w:val="00734B40"/>
    <w:rsid w:val="00736A11"/>
    <w:rsid w:val="00737585"/>
    <w:rsid w:val="00737609"/>
    <w:rsid w:val="0074054C"/>
    <w:rsid w:val="007414ED"/>
    <w:rsid w:val="00741C4D"/>
    <w:rsid w:val="007424D5"/>
    <w:rsid w:val="00743057"/>
    <w:rsid w:val="00743BD1"/>
    <w:rsid w:val="007440E1"/>
    <w:rsid w:val="00744BD9"/>
    <w:rsid w:val="007457BA"/>
    <w:rsid w:val="007467E2"/>
    <w:rsid w:val="007501A3"/>
    <w:rsid w:val="0075066E"/>
    <w:rsid w:val="00751353"/>
    <w:rsid w:val="0075259F"/>
    <w:rsid w:val="0075272F"/>
    <w:rsid w:val="00752E19"/>
    <w:rsid w:val="00753F05"/>
    <w:rsid w:val="00753F6A"/>
    <w:rsid w:val="007541EC"/>
    <w:rsid w:val="0075522F"/>
    <w:rsid w:val="00755402"/>
    <w:rsid w:val="007554AE"/>
    <w:rsid w:val="007556F1"/>
    <w:rsid w:val="0075574C"/>
    <w:rsid w:val="00756B17"/>
    <w:rsid w:val="00756EB4"/>
    <w:rsid w:val="007602CE"/>
    <w:rsid w:val="00760768"/>
    <w:rsid w:val="00760FED"/>
    <w:rsid w:val="007615F3"/>
    <w:rsid w:val="007617C5"/>
    <w:rsid w:val="00761921"/>
    <w:rsid w:val="00761F52"/>
    <w:rsid w:val="00762221"/>
    <w:rsid w:val="007629C2"/>
    <w:rsid w:val="00762F3E"/>
    <w:rsid w:val="007644E7"/>
    <w:rsid w:val="00764F2D"/>
    <w:rsid w:val="00764FE4"/>
    <w:rsid w:val="00765860"/>
    <w:rsid w:val="00765BCA"/>
    <w:rsid w:val="00766521"/>
    <w:rsid w:val="00766DBB"/>
    <w:rsid w:val="00766E61"/>
    <w:rsid w:val="00767031"/>
    <w:rsid w:val="0076703E"/>
    <w:rsid w:val="00767939"/>
    <w:rsid w:val="0076796D"/>
    <w:rsid w:val="00767C34"/>
    <w:rsid w:val="00770380"/>
    <w:rsid w:val="00770528"/>
    <w:rsid w:val="007705AC"/>
    <w:rsid w:val="00770856"/>
    <w:rsid w:val="0077085A"/>
    <w:rsid w:val="00770F8B"/>
    <w:rsid w:val="00771497"/>
    <w:rsid w:val="007720FC"/>
    <w:rsid w:val="007721AF"/>
    <w:rsid w:val="007725C0"/>
    <w:rsid w:val="00772A92"/>
    <w:rsid w:val="00772C52"/>
    <w:rsid w:val="00773E19"/>
    <w:rsid w:val="00774076"/>
    <w:rsid w:val="00774F1F"/>
    <w:rsid w:val="00774F70"/>
    <w:rsid w:val="00775873"/>
    <w:rsid w:val="00775C2A"/>
    <w:rsid w:val="0078180D"/>
    <w:rsid w:val="007827DA"/>
    <w:rsid w:val="0078280D"/>
    <w:rsid w:val="00783352"/>
    <w:rsid w:val="00783413"/>
    <w:rsid w:val="007838CC"/>
    <w:rsid w:val="00783AC0"/>
    <w:rsid w:val="00783D1C"/>
    <w:rsid w:val="007851CA"/>
    <w:rsid w:val="00786152"/>
    <w:rsid w:val="00786A93"/>
    <w:rsid w:val="00786CA3"/>
    <w:rsid w:val="00787692"/>
    <w:rsid w:val="00787E51"/>
    <w:rsid w:val="007919F1"/>
    <w:rsid w:val="00792455"/>
    <w:rsid w:val="007924B9"/>
    <w:rsid w:val="007929F9"/>
    <w:rsid w:val="00792FAA"/>
    <w:rsid w:val="0079459A"/>
    <w:rsid w:val="00794AFE"/>
    <w:rsid w:val="007954A6"/>
    <w:rsid w:val="007960DD"/>
    <w:rsid w:val="00796265"/>
    <w:rsid w:val="0079682A"/>
    <w:rsid w:val="007969DC"/>
    <w:rsid w:val="00796B4D"/>
    <w:rsid w:val="0079702D"/>
    <w:rsid w:val="00797534"/>
    <w:rsid w:val="00797BEA"/>
    <w:rsid w:val="007A0481"/>
    <w:rsid w:val="007A0E7F"/>
    <w:rsid w:val="007A0EA1"/>
    <w:rsid w:val="007A0F19"/>
    <w:rsid w:val="007A11C9"/>
    <w:rsid w:val="007A2B0B"/>
    <w:rsid w:val="007A3064"/>
    <w:rsid w:val="007A33C9"/>
    <w:rsid w:val="007A39C9"/>
    <w:rsid w:val="007A3F51"/>
    <w:rsid w:val="007A4BCB"/>
    <w:rsid w:val="007A535E"/>
    <w:rsid w:val="007A5C72"/>
    <w:rsid w:val="007A72CC"/>
    <w:rsid w:val="007A7F8C"/>
    <w:rsid w:val="007B0EEB"/>
    <w:rsid w:val="007B2885"/>
    <w:rsid w:val="007B29EA"/>
    <w:rsid w:val="007B2D98"/>
    <w:rsid w:val="007B36B2"/>
    <w:rsid w:val="007B3E60"/>
    <w:rsid w:val="007B4E6E"/>
    <w:rsid w:val="007B535B"/>
    <w:rsid w:val="007B61BA"/>
    <w:rsid w:val="007B6586"/>
    <w:rsid w:val="007B6AFB"/>
    <w:rsid w:val="007B6F13"/>
    <w:rsid w:val="007B7028"/>
    <w:rsid w:val="007B7394"/>
    <w:rsid w:val="007B73F4"/>
    <w:rsid w:val="007B7766"/>
    <w:rsid w:val="007C0102"/>
    <w:rsid w:val="007C043A"/>
    <w:rsid w:val="007C064D"/>
    <w:rsid w:val="007C0A09"/>
    <w:rsid w:val="007C1820"/>
    <w:rsid w:val="007C2427"/>
    <w:rsid w:val="007C328A"/>
    <w:rsid w:val="007C3556"/>
    <w:rsid w:val="007C4BBB"/>
    <w:rsid w:val="007C4EC0"/>
    <w:rsid w:val="007C4EC7"/>
    <w:rsid w:val="007C53F6"/>
    <w:rsid w:val="007C63AC"/>
    <w:rsid w:val="007C66E1"/>
    <w:rsid w:val="007C72B7"/>
    <w:rsid w:val="007C7675"/>
    <w:rsid w:val="007C7B68"/>
    <w:rsid w:val="007C7E2D"/>
    <w:rsid w:val="007D0A2C"/>
    <w:rsid w:val="007D0B30"/>
    <w:rsid w:val="007D0DB1"/>
    <w:rsid w:val="007D166D"/>
    <w:rsid w:val="007D252E"/>
    <w:rsid w:val="007D26C3"/>
    <w:rsid w:val="007D2763"/>
    <w:rsid w:val="007D280A"/>
    <w:rsid w:val="007D3DFE"/>
    <w:rsid w:val="007D3F6F"/>
    <w:rsid w:val="007D4C5A"/>
    <w:rsid w:val="007D5297"/>
    <w:rsid w:val="007D63B6"/>
    <w:rsid w:val="007D6468"/>
    <w:rsid w:val="007D694D"/>
    <w:rsid w:val="007D69EE"/>
    <w:rsid w:val="007D6AD8"/>
    <w:rsid w:val="007D7256"/>
    <w:rsid w:val="007D7FD5"/>
    <w:rsid w:val="007E1A30"/>
    <w:rsid w:val="007E27BB"/>
    <w:rsid w:val="007E313B"/>
    <w:rsid w:val="007E355C"/>
    <w:rsid w:val="007E38D0"/>
    <w:rsid w:val="007E3E7D"/>
    <w:rsid w:val="007E40AE"/>
    <w:rsid w:val="007E593D"/>
    <w:rsid w:val="007E604C"/>
    <w:rsid w:val="007E60C8"/>
    <w:rsid w:val="007E6C8B"/>
    <w:rsid w:val="007E70FB"/>
    <w:rsid w:val="007E7426"/>
    <w:rsid w:val="007E74D7"/>
    <w:rsid w:val="007E77CF"/>
    <w:rsid w:val="007E78B6"/>
    <w:rsid w:val="007E7CDF"/>
    <w:rsid w:val="007E7E38"/>
    <w:rsid w:val="007E7FBD"/>
    <w:rsid w:val="007F14E0"/>
    <w:rsid w:val="007F166C"/>
    <w:rsid w:val="007F1737"/>
    <w:rsid w:val="007F18FA"/>
    <w:rsid w:val="007F2A9E"/>
    <w:rsid w:val="007F350B"/>
    <w:rsid w:val="007F38C9"/>
    <w:rsid w:val="007F42F8"/>
    <w:rsid w:val="007F4D6D"/>
    <w:rsid w:val="007F5653"/>
    <w:rsid w:val="007F6E82"/>
    <w:rsid w:val="007F70D7"/>
    <w:rsid w:val="007F7FC5"/>
    <w:rsid w:val="0080064C"/>
    <w:rsid w:val="00800E37"/>
    <w:rsid w:val="00800F62"/>
    <w:rsid w:val="00801779"/>
    <w:rsid w:val="00801E1B"/>
    <w:rsid w:val="008023C2"/>
    <w:rsid w:val="00802DFC"/>
    <w:rsid w:val="00802F51"/>
    <w:rsid w:val="00802F62"/>
    <w:rsid w:val="00803FB7"/>
    <w:rsid w:val="00804731"/>
    <w:rsid w:val="00804CCF"/>
    <w:rsid w:val="008057A0"/>
    <w:rsid w:val="008061AB"/>
    <w:rsid w:val="0080697E"/>
    <w:rsid w:val="00806B56"/>
    <w:rsid w:val="00807D17"/>
    <w:rsid w:val="00810531"/>
    <w:rsid w:val="00810B52"/>
    <w:rsid w:val="00810CCC"/>
    <w:rsid w:val="00810D74"/>
    <w:rsid w:val="0081109D"/>
    <w:rsid w:val="00812308"/>
    <w:rsid w:val="00812909"/>
    <w:rsid w:val="00812F5F"/>
    <w:rsid w:val="0081378C"/>
    <w:rsid w:val="008149BE"/>
    <w:rsid w:val="00815127"/>
    <w:rsid w:val="008164F6"/>
    <w:rsid w:val="00816768"/>
    <w:rsid w:val="008168C8"/>
    <w:rsid w:val="008171D5"/>
    <w:rsid w:val="00817DEF"/>
    <w:rsid w:val="00817FB9"/>
    <w:rsid w:val="008207A5"/>
    <w:rsid w:val="008208A3"/>
    <w:rsid w:val="00820BD7"/>
    <w:rsid w:val="00820DD5"/>
    <w:rsid w:val="008218A0"/>
    <w:rsid w:val="008218B3"/>
    <w:rsid w:val="008226F0"/>
    <w:rsid w:val="00822701"/>
    <w:rsid w:val="008229BA"/>
    <w:rsid w:val="00822DE4"/>
    <w:rsid w:val="00823BDC"/>
    <w:rsid w:val="00823EC6"/>
    <w:rsid w:val="00824385"/>
    <w:rsid w:val="008249E6"/>
    <w:rsid w:val="008258C1"/>
    <w:rsid w:val="00825A86"/>
    <w:rsid w:val="00826208"/>
    <w:rsid w:val="00827BEF"/>
    <w:rsid w:val="00827CB9"/>
    <w:rsid w:val="00827E20"/>
    <w:rsid w:val="0083038D"/>
    <w:rsid w:val="00830F18"/>
    <w:rsid w:val="00831311"/>
    <w:rsid w:val="0083216F"/>
    <w:rsid w:val="00832B92"/>
    <w:rsid w:val="008330CF"/>
    <w:rsid w:val="00833108"/>
    <w:rsid w:val="0083358A"/>
    <w:rsid w:val="008336C2"/>
    <w:rsid w:val="00834D34"/>
    <w:rsid w:val="008364B3"/>
    <w:rsid w:val="00837F9F"/>
    <w:rsid w:val="008402F5"/>
    <w:rsid w:val="008417FE"/>
    <w:rsid w:val="00841AE9"/>
    <w:rsid w:val="00842787"/>
    <w:rsid w:val="008427F9"/>
    <w:rsid w:val="00842BA7"/>
    <w:rsid w:val="00842E26"/>
    <w:rsid w:val="008448C4"/>
    <w:rsid w:val="008466CA"/>
    <w:rsid w:val="00847C4E"/>
    <w:rsid w:val="00847D18"/>
    <w:rsid w:val="008502EA"/>
    <w:rsid w:val="008514B2"/>
    <w:rsid w:val="00851C0D"/>
    <w:rsid w:val="00852401"/>
    <w:rsid w:val="00853679"/>
    <w:rsid w:val="00853AB0"/>
    <w:rsid w:val="00853B5E"/>
    <w:rsid w:val="00853D80"/>
    <w:rsid w:val="00854CA3"/>
    <w:rsid w:val="00855677"/>
    <w:rsid w:val="00855974"/>
    <w:rsid w:val="00856033"/>
    <w:rsid w:val="00856AAD"/>
    <w:rsid w:val="00856AEE"/>
    <w:rsid w:val="0085775F"/>
    <w:rsid w:val="0085784A"/>
    <w:rsid w:val="00857A95"/>
    <w:rsid w:val="00857B77"/>
    <w:rsid w:val="00860074"/>
    <w:rsid w:val="008608EF"/>
    <w:rsid w:val="0086289B"/>
    <w:rsid w:val="00862C81"/>
    <w:rsid w:val="00862C8A"/>
    <w:rsid w:val="00862E9A"/>
    <w:rsid w:val="008640A9"/>
    <w:rsid w:val="00864494"/>
    <w:rsid w:val="00864ACC"/>
    <w:rsid w:val="00864C7C"/>
    <w:rsid w:val="00865BBF"/>
    <w:rsid w:val="00866263"/>
    <w:rsid w:val="00871140"/>
    <w:rsid w:val="008712E3"/>
    <w:rsid w:val="008720B8"/>
    <w:rsid w:val="0087252B"/>
    <w:rsid w:val="00873769"/>
    <w:rsid w:val="008737CA"/>
    <w:rsid w:val="008754EA"/>
    <w:rsid w:val="00876738"/>
    <w:rsid w:val="00876822"/>
    <w:rsid w:val="008771D5"/>
    <w:rsid w:val="008773C0"/>
    <w:rsid w:val="008777A5"/>
    <w:rsid w:val="0087796B"/>
    <w:rsid w:val="00877984"/>
    <w:rsid w:val="00877A67"/>
    <w:rsid w:val="008806CE"/>
    <w:rsid w:val="008806DD"/>
    <w:rsid w:val="008809E9"/>
    <w:rsid w:val="00880BE4"/>
    <w:rsid w:val="0088178C"/>
    <w:rsid w:val="00882383"/>
    <w:rsid w:val="00882A21"/>
    <w:rsid w:val="008832E9"/>
    <w:rsid w:val="00884A46"/>
    <w:rsid w:val="00884AA3"/>
    <w:rsid w:val="0088774E"/>
    <w:rsid w:val="00890491"/>
    <w:rsid w:val="00890FAC"/>
    <w:rsid w:val="008919AA"/>
    <w:rsid w:val="0089336D"/>
    <w:rsid w:val="00893799"/>
    <w:rsid w:val="00893AAA"/>
    <w:rsid w:val="00893D1A"/>
    <w:rsid w:val="00894213"/>
    <w:rsid w:val="00894C62"/>
    <w:rsid w:val="008954EE"/>
    <w:rsid w:val="00895841"/>
    <w:rsid w:val="00895A24"/>
    <w:rsid w:val="00895B7B"/>
    <w:rsid w:val="00895F3E"/>
    <w:rsid w:val="008972F6"/>
    <w:rsid w:val="008976F9"/>
    <w:rsid w:val="00897717"/>
    <w:rsid w:val="00897C44"/>
    <w:rsid w:val="008A14F3"/>
    <w:rsid w:val="008A2229"/>
    <w:rsid w:val="008A2A12"/>
    <w:rsid w:val="008A2C29"/>
    <w:rsid w:val="008A2F7F"/>
    <w:rsid w:val="008A35DA"/>
    <w:rsid w:val="008A3759"/>
    <w:rsid w:val="008A4055"/>
    <w:rsid w:val="008A6419"/>
    <w:rsid w:val="008A69CE"/>
    <w:rsid w:val="008A6A52"/>
    <w:rsid w:val="008A7E26"/>
    <w:rsid w:val="008A7FB7"/>
    <w:rsid w:val="008B015E"/>
    <w:rsid w:val="008B0F03"/>
    <w:rsid w:val="008B2ACB"/>
    <w:rsid w:val="008B2DAF"/>
    <w:rsid w:val="008B2E2D"/>
    <w:rsid w:val="008B2E7D"/>
    <w:rsid w:val="008B2F02"/>
    <w:rsid w:val="008B2F6B"/>
    <w:rsid w:val="008B2FFD"/>
    <w:rsid w:val="008B390C"/>
    <w:rsid w:val="008B3A67"/>
    <w:rsid w:val="008B4BD7"/>
    <w:rsid w:val="008B503B"/>
    <w:rsid w:val="008B59E1"/>
    <w:rsid w:val="008B6255"/>
    <w:rsid w:val="008B7BDB"/>
    <w:rsid w:val="008C021A"/>
    <w:rsid w:val="008C04AB"/>
    <w:rsid w:val="008C20E6"/>
    <w:rsid w:val="008C22AC"/>
    <w:rsid w:val="008C2860"/>
    <w:rsid w:val="008C2CA5"/>
    <w:rsid w:val="008C3C6C"/>
    <w:rsid w:val="008C3ECF"/>
    <w:rsid w:val="008C51A4"/>
    <w:rsid w:val="008C5E9E"/>
    <w:rsid w:val="008C6E77"/>
    <w:rsid w:val="008C6F91"/>
    <w:rsid w:val="008C7365"/>
    <w:rsid w:val="008C7419"/>
    <w:rsid w:val="008C78AB"/>
    <w:rsid w:val="008D13AF"/>
    <w:rsid w:val="008D1794"/>
    <w:rsid w:val="008D1E64"/>
    <w:rsid w:val="008D26E3"/>
    <w:rsid w:val="008D3682"/>
    <w:rsid w:val="008D49A0"/>
    <w:rsid w:val="008D4D4F"/>
    <w:rsid w:val="008D4EA3"/>
    <w:rsid w:val="008D556F"/>
    <w:rsid w:val="008D5D1A"/>
    <w:rsid w:val="008D60C7"/>
    <w:rsid w:val="008D6477"/>
    <w:rsid w:val="008D658E"/>
    <w:rsid w:val="008D6C3F"/>
    <w:rsid w:val="008D707B"/>
    <w:rsid w:val="008D7348"/>
    <w:rsid w:val="008E0C24"/>
    <w:rsid w:val="008E11FB"/>
    <w:rsid w:val="008E1627"/>
    <w:rsid w:val="008E1A48"/>
    <w:rsid w:val="008E1C54"/>
    <w:rsid w:val="008E1FE2"/>
    <w:rsid w:val="008E21AC"/>
    <w:rsid w:val="008E2442"/>
    <w:rsid w:val="008E2B7F"/>
    <w:rsid w:val="008E303D"/>
    <w:rsid w:val="008E3D09"/>
    <w:rsid w:val="008E4086"/>
    <w:rsid w:val="008E444D"/>
    <w:rsid w:val="008E4E2B"/>
    <w:rsid w:val="008E6B9E"/>
    <w:rsid w:val="008E72BE"/>
    <w:rsid w:val="008E73A5"/>
    <w:rsid w:val="008E7529"/>
    <w:rsid w:val="008F0264"/>
    <w:rsid w:val="008F08A2"/>
    <w:rsid w:val="008F0CCF"/>
    <w:rsid w:val="008F0E74"/>
    <w:rsid w:val="008F1148"/>
    <w:rsid w:val="008F1692"/>
    <w:rsid w:val="008F1B60"/>
    <w:rsid w:val="008F20DC"/>
    <w:rsid w:val="008F2E71"/>
    <w:rsid w:val="008F32C1"/>
    <w:rsid w:val="008F40A4"/>
    <w:rsid w:val="008F4B58"/>
    <w:rsid w:val="008F4C0F"/>
    <w:rsid w:val="008F4CF1"/>
    <w:rsid w:val="008F599F"/>
    <w:rsid w:val="008F5B7E"/>
    <w:rsid w:val="008F6B66"/>
    <w:rsid w:val="008F7B7D"/>
    <w:rsid w:val="00900B32"/>
    <w:rsid w:val="00901026"/>
    <w:rsid w:val="009010C7"/>
    <w:rsid w:val="00901997"/>
    <w:rsid w:val="009025CF"/>
    <w:rsid w:val="00903A08"/>
    <w:rsid w:val="0090448A"/>
    <w:rsid w:val="009044B5"/>
    <w:rsid w:val="009051E0"/>
    <w:rsid w:val="009055FF"/>
    <w:rsid w:val="00906243"/>
    <w:rsid w:val="00907867"/>
    <w:rsid w:val="009078BF"/>
    <w:rsid w:val="00907CC5"/>
    <w:rsid w:val="0091019E"/>
    <w:rsid w:val="00910B83"/>
    <w:rsid w:val="009126D4"/>
    <w:rsid w:val="009129D8"/>
    <w:rsid w:val="00912CE4"/>
    <w:rsid w:val="00913CFF"/>
    <w:rsid w:val="0091454A"/>
    <w:rsid w:val="0091460C"/>
    <w:rsid w:val="00916AB7"/>
    <w:rsid w:val="00921AE7"/>
    <w:rsid w:val="00922206"/>
    <w:rsid w:val="00922558"/>
    <w:rsid w:val="009226FE"/>
    <w:rsid w:val="00922870"/>
    <w:rsid w:val="00922A9D"/>
    <w:rsid w:val="0092418E"/>
    <w:rsid w:val="00924F18"/>
    <w:rsid w:val="00925573"/>
    <w:rsid w:val="0092561B"/>
    <w:rsid w:val="009257C3"/>
    <w:rsid w:val="00925F6E"/>
    <w:rsid w:val="0092643D"/>
    <w:rsid w:val="00926AD1"/>
    <w:rsid w:val="0093120F"/>
    <w:rsid w:val="009313F8"/>
    <w:rsid w:val="00931BFA"/>
    <w:rsid w:val="00933ED5"/>
    <w:rsid w:val="00935327"/>
    <w:rsid w:val="00935819"/>
    <w:rsid w:val="00936B23"/>
    <w:rsid w:val="00936EBC"/>
    <w:rsid w:val="00936F6C"/>
    <w:rsid w:val="00937109"/>
    <w:rsid w:val="0094109E"/>
    <w:rsid w:val="009418C4"/>
    <w:rsid w:val="0094387D"/>
    <w:rsid w:val="00943FF6"/>
    <w:rsid w:val="009457F1"/>
    <w:rsid w:val="0094700A"/>
    <w:rsid w:val="00947699"/>
    <w:rsid w:val="00947EA6"/>
    <w:rsid w:val="00951039"/>
    <w:rsid w:val="009519E7"/>
    <w:rsid w:val="0095237A"/>
    <w:rsid w:val="009525FC"/>
    <w:rsid w:val="00952DC5"/>
    <w:rsid w:val="0095499B"/>
    <w:rsid w:val="00954DE2"/>
    <w:rsid w:val="009556CA"/>
    <w:rsid w:val="00955B49"/>
    <w:rsid w:val="00955D03"/>
    <w:rsid w:val="00956425"/>
    <w:rsid w:val="00956F91"/>
    <w:rsid w:val="009571B1"/>
    <w:rsid w:val="009600B8"/>
    <w:rsid w:val="00960A08"/>
    <w:rsid w:val="009610CC"/>
    <w:rsid w:val="00961F45"/>
    <w:rsid w:val="00963009"/>
    <w:rsid w:val="00963979"/>
    <w:rsid w:val="009642FD"/>
    <w:rsid w:val="00964B7F"/>
    <w:rsid w:val="00964D91"/>
    <w:rsid w:val="00964F60"/>
    <w:rsid w:val="00965C7A"/>
    <w:rsid w:val="00965E3A"/>
    <w:rsid w:val="00966161"/>
    <w:rsid w:val="00970ABD"/>
    <w:rsid w:val="00970F52"/>
    <w:rsid w:val="00971B33"/>
    <w:rsid w:val="00971CEB"/>
    <w:rsid w:val="00971E8C"/>
    <w:rsid w:val="009725CC"/>
    <w:rsid w:val="00973F64"/>
    <w:rsid w:val="009741DF"/>
    <w:rsid w:val="00974613"/>
    <w:rsid w:val="00974BE0"/>
    <w:rsid w:val="00975356"/>
    <w:rsid w:val="0097578B"/>
    <w:rsid w:val="00975A78"/>
    <w:rsid w:val="00977471"/>
    <w:rsid w:val="00980960"/>
    <w:rsid w:val="00981941"/>
    <w:rsid w:val="00982A0E"/>
    <w:rsid w:val="009836FF"/>
    <w:rsid w:val="009838F4"/>
    <w:rsid w:val="0098424A"/>
    <w:rsid w:val="00984CE0"/>
    <w:rsid w:val="00984F13"/>
    <w:rsid w:val="00984FEA"/>
    <w:rsid w:val="00985A96"/>
    <w:rsid w:val="00986795"/>
    <w:rsid w:val="009868F3"/>
    <w:rsid w:val="0098701E"/>
    <w:rsid w:val="00990F29"/>
    <w:rsid w:val="009912E9"/>
    <w:rsid w:val="00991E1A"/>
    <w:rsid w:val="009920F1"/>
    <w:rsid w:val="0099289C"/>
    <w:rsid w:val="00993189"/>
    <w:rsid w:val="0099366D"/>
    <w:rsid w:val="0099375F"/>
    <w:rsid w:val="00994076"/>
    <w:rsid w:val="009953EF"/>
    <w:rsid w:val="009961E4"/>
    <w:rsid w:val="00996B6D"/>
    <w:rsid w:val="009A01D8"/>
    <w:rsid w:val="009A0269"/>
    <w:rsid w:val="009A140B"/>
    <w:rsid w:val="009A15DF"/>
    <w:rsid w:val="009A1B59"/>
    <w:rsid w:val="009A2E81"/>
    <w:rsid w:val="009A2F7F"/>
    <w:rsid w:val="009A3E06"/>
    <w:rsid w:val="009A3F3B"/>
    <w:rsid w:val="009A526D"/>
    <w:rsid w:val="009A65DF"/>
    <w:rsid w:val="009A6C4D"/>
    <w:rsid w:val="009A7651"/>
    <w:rsid w:val="009B043E"/>
    <w:rsid w:val="009B0BB6"/>
    <w:rsid w:val="009B0EEF"/>
    <w:rsid w:val="009B0FC2"/>
    <w:rsid w:val="009B1108"/>
    <w:rsid w:val="009B138D"/>
    <w:rsid w:val="009B1460"/>
    <w:rsid w:val="009B1E20"/>
    <w:rsid w:val="009B20AB"/>
    <w:rsid w:val="009B23CA"/>
    <w:rsid w:val="009B249E"/>
    <w:rsid w:val="009B27AF"/>
    <w:rsid w:val="009B32AC"/>
    <w:rsid w:val="009B3B14"/>
    <w:rsid w:val="009B58A4"/>
    <w:rsid w:val="009B70C2"/>
    <w:rsid w:val="009B711E"/>
    <w:rsid w:val="009B7489"/>
    <w:rsid w:val="009C162C"/>
    <w:rsid w:val="009C2BD9"/>
    <w:rsid w:val="009C2C1E"/>
    <w:rsid w:val="009C39CF"/>
    <w:rsid w:val="009C41FF"/>
    <w:rsid w:val="009C5BF1"/>
    <w:rsid w:val="009C604D"/>
    <w:rsid w:val="009C7ECE"/>
    <w:rsid w:val="009D0524"/>
    <w:rsid w:val="009D0796"/>
    <w:rsid w:val="009D0969"/>
    <w:rsid w:val="009D0E97"/>
    <w:rsid w:val="009D10A9"/>
    <w:rsid w:val="009D134E"/>
    <w:rsid w:val="009D14C8"/>
    <w:rsid w:val="009D1AAF"/>
    <w:rsid w:val="009D267B"/>
    <w:rsid w:val="009D2857"/>
    <w:rsid w:val="009D2D10"/>
    <w:rsid w:val="009D34D5"/>
    <w:rsid w:val="009D35BE"/>
    <w:rsid w:val="009D61DA"/>
    <w:rsid w:val="009D7613"/>
    <w:rsid w:val="009D7AC0"/>
    <w:rsid w:val="009D7D08"/>
    <w:rsid w:val="009E00F8"/>
    <w:rsid w:val="009E086E"/>
    <w:rsid w:val="009E09D2"/>
    <w:rsid w:val="009E2703"/>
    <w:rsid w:val="009E2835"/>
    <w:rsid w:val="009E2F91"/>
    <w:rsid w:val="009E416A"/>
    <w:rsid w:val="009E4E1D"/>
    <w:rsid w:val="009E693A"/>
    <w:rsid w:val="009E6AEA"/>
    <w:rsid w:val="009F1A1E"/>
    <w:rsid w:val="009F1E83"/>
    <w:rsid w:val="009F2465"/>
    <w:rsid w:val="009F2B5D"/>
    <w:rsid w:val="009F518B"/>
    <w:rsid w:val="009F6260"/>
    <w:rsid w:val="009F7D1D"/>
    <w:rsid w:val="009F7E5E"/>
    <w:rsid w:val="00A002AB"/>
    <w:rsid w:val="00A00D5A"/>
    <w:rsid w:val="00A00EF4"/>
    <w:rsid w:val="00A00F44"/>
    <w:rsid w:val="00A011E1"/>
    <w:rsid w:val="00A0137F"/>
    <w:rsid w:val="00A013EA"/>
    <w:rsid w:val="00A01902"/>
    <w:rsid w:val="00A01EB9"/>
    <w:rsid w:val="00A022B5"/>
    <w:rsid w:val="00A0312E"/>
    <w:rsid w:val="00A034BC"/>
    <w:rsid w:val="00A05C4F"/>
    <w:rsid w:val="00A05D26"/>
    <w:rsid w:val="00A06C80"/>
    <w:rsid w:val="00A074A1"/>
    <w:rsid w:val="00A074B4"/>
    <w:rsid w:val="00A077E4"/>
    <w:rsid w:val="00A0796C"/>
    <w:rsid w:val="00A100B4"/>
    <w:rsid w:val="00A10230"/>
    <w:rsid w:val="00A1065B"/>
    <w:rsid w:val="00A10E82"/>
    <w:rsid w:val="00A10FC1"/>
    <w:rsid w:val="00A11366"/>
    <w:rsid w:val="00A11AB6"/>
    <w:rsid w:val="00A11DFF"/>
    <w:rsid w:val="00A12B69"/>
    <w:rsid w:val="00A132BE"/>
    <w:rsid w:val="00A1385A"/>
    <w:rsid w:val="00A1428E"/>
    <w:rsid w:val="00A144BC"/>
    <w:rsid w:val="00A14673"/>
    <w:rsid w:val="00A15230"/>
    <w:rsid w:val="00A15693"/>
    <w:rsid w:val="00A15DC7"/>
    <w:rsid w:val="00A15F27"/>
    <w:rsid w:val="00A16696"/>
    <w:rsid w:val="00A1686C"/>
    <w:rsid w:val="00A174EE"/>
    <w:rsid w:val="00A176D3"/>
    <w:rsid w:val="00A17E3E"/>
    <w:rsid w:val="00A21F30"/>
    <w:rsid w:val="00A22036"/>
    <w:rsid w:val="00A225AD"/>
    <w:rsid w:val="00A22883"/>
    <w:rsid w:val="00A22A5E"/>
    <w:rsid w:val="00A233B9"/>
    <w:rsid w:val="00A23DDC"/>
    <w:rsid w:val="00A23EB2"/>
    <w:rsid w:val="00A24D35"/>
    <w:rsid w:val="00A25459"/>
    <w:rsid w:val="00A257A8"/>
    <w:rsid w:val="00A25CF8"/>
    <w:rsid w:val="00A2625E"/>
    <w:rsid w:val="00A26B5E"/>
    <w:rsid w:val="00A275E8"/>
    <w:rsid w:val="00A3106B"/>
    <w:rsid w:val="00A311BA"/>
    <w:rsid w:val="00A31AC3"/>
    <w:rsid w:val="00A32064"/>
    <w:rsid w:val="00A324C3"/>
    <w:rsid w:val="00A327D0"/>
    <w:rsid w:val="00A333EA"/>
    <w:rsid w:val="00A33A53"/>
    <w:rsid w:val="00A34380"/>
    <w:rsid w:val="00A346BB"/>
    <w:rsid w:val="00A34A68"/>
    <w:rsid w:val="00A351D7"/>
    <w:rsid w:val="00A356D1"/>
    <w:rsid w:val="00A3598B"/>
    <w:rsid w:val="00A359EC"/>
    <w:rsid w:val="00A35EDA"/>
    <w:rsid w:val="00A3644A"/>
    <w:rsid w:val="00A366AD"/>
    <w:rsid w:val="00A404EE"/>
    <w:rsid w:val="00A41976"/>
    <w:rsid w:val="00A41A13"/>
    <w:rsid w:val="00A41E1C"/>
    <w:rsid w:val="00A423B7"/>
    <w:rsid w:val="00A429C6"/>
    <w:rsid w:val="00A429F8"/>
    <w:rsid w:val="00A43F10"/>
    <w:rsid w:val="00A4467B"/>
    <w:rsid w:val="00A44EC6"/>
    <w:rsid w:val="00A45626"/>
    <w:rsid w:val="00A464F0"/>
    <w:rsid w:val="00A465A5"/>
    <w:rsid w:val="00A46A34"/>
    <w:rsid w:val="00A46E27"/>
    <w:rsid w:val="00A47054"/>
    <w:rsid w:val="00A47818"/>
    <w:rsid w:val="00A501B9"/>
    <w:rsid w:val="00A50CC3"/>
    <w:rsid w:val="00A515A7"/>
    <w:rsid w:val="00A51AA1"/>
    <w:rsid w:val="00A51B96"/>
    <w:rsid w:val="00A524E8"/>
    <w:rsid w:val="00A53052"/>
    <w:rsid w:val="00A54110"/>
    <w:rsid w:val="00A54116"/>
    <w:rsid w:val="00A5421B"/>
    <w:rsid w:val="00A54B1C"/>
    <w:rsid w:val="00A552AE"/>
    <w:rsid w:val="00A55960"/>
    <w:rsid w:val="00A55FE8"/>
    <w:rsid w:val="00A565AD"/>
    <w:rsid w:val="00A6003A"/>
    <w:rsid w:val="00A60D9F"/>
    <w:rsid w:val="00A60F8E"/>
    <w:rsid w:val="00A61617"/>
    <w:rsid w:val="00A618CD"/>
    <w:rsid w:val="00A636C0"/>
    <w:rsid w:val="00A638C0"/>
    <w:rsid w:val="00A63DDB"/>
    <w:rsid w:val="00A6476A"/>
    <w:rsid w:val="00A648AE"/>
    <w:rsid w:val="00A64902"/>
    <w:rsid w:val="00A64CB4"/>
    <w:rsid w:val="00A6659C"/>
    <w:rsid w:val="00A6685F"/>
    <w:rsid w:val="00A6731F"/>
    <w:rsid w:val="00A67910"/>
    <w:rsid w:val="00A7102E"/>
    <w:rsid w:val="00A71B02"/>
    <w:rsid w:val="00A72B04"/>
    <w:rsid w:val="00A72DAC"/>
    <w:rsid w:val="00A72EA2"/>
    <w:rsid w:val="00A73464"/>
    <w:rsid w:val="00A73694"/>
    <w:rsid w:val="00A74C2B"/>
    <w:rsid w:val="00A75970"/>
    <w:rsid w:val="00A75CBB"/>
    <w:rsid w:val="00A7695E"/>
    <w:rsid w:val="00A76A0B"/>
    <w:rsid w:val="00A770BA"/>
    <w:rsid w:val="00A77393"/>
    <w:rsid w:val="00A77756"/>
    <w:rsid w:val="00A77A90"/>
    <w:rsid w:val="00A77B15"/>
    <w:rsid w:val="00A801EB"/>
    <w:rsid w:val="00A81083"/>
    <w:rsid w:val="00A81C35"/>
    <w:rsid w:val="00A81DEF"/>
    <w:rsid w:val="00A81FBB"/>
    <w:rsid w:val="00A82074"/>
    <w:rsid w:val="00A83FC3"/>
    <w:rsid w:val="00A84B6D"/>
    <w:rsid w:val="00A84FFE"/>
    <w:rsid w:val="00A8513F"/>
    <w:rsid w:val="00A86124"/>
    <w:rsid w:val="00A8629B"/>
    <w:rsid w:val="00A8638E"/>
    <w:rsid w:val="00A8639F"/>
    <w:rsid w:val="00A87630"/>
    <w:rsid w:val="00A87A43"/>
    <w:rsid w:val="00A87AD7"/>
    <w:rsid w:val="00A87B7D"/>
    <w:rsid w:val="00A9194F"/>
    <w:rsid w:val="00A91A7B"/>
    <w:rsid w:val="00A92563"/>
    <w:rsid w:val="00A929E9"/>
    <w:rsid w:val="00A92E09"/>
    <w:rsid w:val="00A92EE3"/>
    <w:rsid w:val="00A934E9"/>
    <w:rsid w:val="00A93567"/>
    <w:rsid w:val="00A9396A"/>
    <w:rsid w:val="00A939BC"/>
    <w:rsid w:val="00A9464F"/>
    <w:rsid w:val="00A947CC"/>
    <w:rsid w:val="00A94EB9"/>
    <w:rsid w:val="00A96704"/>
    <w:rsid w:val="00A97271"/>
    <w:rsid w:val="00A97F39"/>
    <w:rsid w:val="00AA0E32"/>
    <w:rsid w:val="00AA1361"/>
    <w:rsid w:val="00AA2368"/>
    <w:rsid w:val="00AA3491"/>
    <w:rsid w:val="00AA3AE7"/>
    <w:rsid w:val="00AA4301"/>
    <w:rsid w:val="00AA4CEF"/>
    <w:rsid w:val="00AA4F08"/>
    <w:rsid w:val="00AA6141"/>
    <w:rsid w:val="00AA7BB7"/>
    <w:rsid w:val="00AB0331"/>
    <w:rsid w:val="00AB0A9C"/>
    <w:rsid w:val="00AB0C5C"/>
    <w:rsid w:val="00AB174C"/>
    <w:rsid w:val="00AB1DE9"/>
    <w:rsid w:val="00AB2AA5"/>
    <w:rsid w:val="00AB2FA4"/>
    <w:rsid w:val="00AB31D6"/>
    <w:rsid w:val="00AB346C"/>
    <w:rsid w:val="00AB3722"/>
    <w:rsid w:val="00AB4426"/>
    <w:rsid w:val="00AB5ED4"/>
    <w:rsid w:val="00AB6168"/>
    <w:rsid w:val="00AB6498"/>
    <w:rsid w:val="00AB659B"/>
    <w:rsid w:val="00AB6BD7"/>
    <w:rsid w:val="00AB70EA"/>
    <w:rsid w:val="00AB71F8"/>
    <w:rsid w:val="00AB73AC"/>
    <w:rsid w:val="00AB7504"/>
    <w:rsid w:val="00AC0064"/>
    <w:rsid w:val="00AC012D"/>
    <w:rsid w:val="00AC083A"/>
    <w:rsid w:val="00AC223A"/>
    <w:rsid w:val="00AC24D6"/>
    <w:rsid w:val="00AC28DB"/>
    <w:rsid w:val="00AC2B14"/>
    <w:rsid w:val="00AC3238"/>
    <w:rsid w:val="00AC33F5"/>
    <w:rsid w:val="00AC3669"/>
    <w:rsid w:val="00AC377C"/>
    <w:rsid w:val="00AC3AC5"/>
    <w:rsid w:val="00AC3C80"/>
    <w:rsid w:val="00AC3CE0"/>
    <w:rsid w:val="00AC424B"/>
    <w:rsid w:val="00AC4944"/>
    <w:rsid w:val="00AC4BE8"/>
    <w:rsid w:val="00AC6CF6"/>
    <w:rsid w:val="00AC72EE"/>
    <w:rsid w:val="00AD0DAE"/>
    <w:rsid w:val="00AD124A"/>
    <w:rsid w:val="00AD1A55"/>
    <w:rsid w:val="00AD1FF4"/>
    <w:rsid w:val="00AD300B"/>
    <w:rsid w:val="00AD3D5E"/>
    <w:rsid w:val="00AD45F2"/>
    <w:rsid w:val="00AD4668"/>
    <w:rsid w:val="00AD4F8F"/>
    <w:rsid w:val="00AD6939"/>
    <w:rsid w:val="00AD70C0"/>
    <w:rsid w:val="00AD7615"/>
    <w:rsid w:val="00AD779F"/>
    <w:rsid w:val="00AD7AD4"/>
    <w:rsid w:val="00AE058A"/>
    <w:rsid w:val="00AE0666"/>
    <w:rsid w:val="00AE0A00"/>
    <w:rsid w:val="00AE0E62"/>
    <w:rsid w:val="00AE12B9"/>
    <w:rsid w:val="00AE18A0"/>
    <w:rsid w:val="00AE1EC6"/>
    <w:rsid w:val="00AE2649"/>
    <w:rsid w:val="00AE3410"/>
    <w:rsid w:val="00AE3D13"/>
    <w:rsid w:val="00AE427B"/>
    <w:rsid w:val="00AE4E58"/>
    <w:rsid w:val="00AE52D9"/>
    <w:rsid w:val="00AE5428"/>
    <w:rsid w:val="00AE60DA"/>
    <w:rsid w:val="00AE6FDD"/>
    <w:rsid w:val="00AF0336"/>
    <w:rsid w:val="00AF190A"/>
    <w:rsid w:val="00AF1B1E"/>
    <w:rsid w:val="00AF1E28"/>
    <w:rsid w:val="00AF370D"/>
    <w:rsid w:val="00AF501C"/>
    <w:rsid w:val="00AF5F54"/>
    <w:rsid w:val="00AF6314"/>
    <w:rsid w:val="00AF6739"/>
    <w:rsid w:val="00AF73BB"/>
    <w:rsid w:val="00AF7D34"/>
    <w:rsid w:val="00B00318"/>
    <w:rsid w:val="00B00C0C"/>
    <w:rsid w:val="00B014AF"/>
    <w:rsid w:val="00B020F0"/>
    <w:rsid w:val="00B030E8"/>
    <w:rsid w:val="00B04444"/>
    <w:rsid w:val="00B04610"/>
    <w:rsid w:val="00B05547"/>
    <w:rsid w:val="00B05CB1"/>
    <w:rsid w:val="00B06697"/>
    <w:rsid w:val="00B066B1"/>
    <w:rsid w:val="00B0708D"/>
    <w:rsid w:val="00B070B6"/>
    <w:rsid w:val="00B07711"/>
    <w:rsid w:val="00B10AA2"/>
    <w:rsid w:val="00B10FFC"/>
    <w:rsid w:val="00B11442"/>
    <w:rsid w:val="00B119FF"/>
    <w:rsid w:val="00B11B56"/>
    <w:rsid w:val="00B11E66"/>
    <w:rsid w:val="00B12386"/>
    <w:rsid w:val="00B1295A"/>
    <w:rsid w:val="00B12BB9"/>
    <w:rsid w:val="00B137B3"/>
    <w:rsid w:val="00B141DC"/>
    <w:rsid w:val="00B14E5E"/>
    <w:rsid w:val="00B166A8"/>
    <w:rsid w:val="00B16B2E"/>
    <w:rsid w:val="00B17D3C"/>
    <w:rsid w:val="00B17DB0"/>
    <w:rsid w:val="00B17F1E"/>
    <w:rsid w:val="00B202B4"/>
    <w:rsid w:val="00B204BE"/>
    <w:rsid w:val="00B20CA9"/>
    <w:rsid w:val="00B215CD"/>
    <w:rsid w:val="00B21CFA"/>
    <w:rsid w:val="00B2209D"/>
    <w:rsid w:val="00B220A1"/>
    <w:rsid w:val="00B22AF6"/>
    <w:rsid w:val="00B22BAE"/>
    <w:rsid w:val="00B22F4B"/>
    <w:rsid w:val="00B240D8"/>
    <w:rsid w:val="00B24150"/>
    <w:rsid w:val="00B25441"/>
    <w:rsid w:val="00B25590"/>
    <w:rsid w:val="00B2585F"/>
    <w:rsid w:val="00B25947"/>
    <w:rsid w:val="00B26015"/>
    <w:rsid w:val="00B26B5C"/>
    <w:rsid w:val="00B27094"/>
    <w:rsid w:val="00B3040F"/>
    <w:rsid w:val="00B3159E"/>
    <w:rsid w:val="00B315B4"/>
    <w:rsid w:val="00B3222D"/>
    <w:rsid w:val="00B32A96"/>
    <w:rsid w:val="00B32F05"/>
    <w:rsid w:val="00B3373A"/>
    <w:rsid w:val="00B347C1"/>
    <w:rsid w:val="00B34F66"/>
    <w:rsid w:val="00B353EB"/>
    <w:rsid w:val="00B357BB"/>
    <w:rsid w:val="00B35910"/>
    <w:rsid w:val="00B361C4"/>
    <w:rsid w:val="00B36997"/>
    <w:rsid w:val="00B36D88"/>
    <w:rsid w:val="00B36FBC"/>
    <w:rsid w:val="00B40188"/>
    <w:rsid w:val="00B402B7"/>
    <w:rsid w:val="00B40334"/>
    <w:rsid w:val="00B40D15"/>
    <w:rsid w:val="00B41B38"/>
    <w:rsid w:val="00B420CE"/>
    <w:rsid w:val="00B42E9B"/>
    <w:rsid w:val="00B43631"/>
    <w:rsid w:val="00B44AE0"/>
    <w:rsid w:val="00B44DD5"/>
    <w:rsid w:val="00B458C5"/>
    <w:rsid w:val="00B45F59"/>
    <w:rsid w:val="00B45FC0"/>
    <w:rsid w:val="00B4718D"/>
    <w:rsid w:val="00B509F3"/>
    <w:rsid w:val="00B50F47"/>
    <w:rsid w:val="00B51893"/>
    <w:rsid w:val="00B51A02"/>
    <w:rsid w:val="00B51EF1"/>
    <w:rsid w:val="00B52A61"/>
    <w:rsid w:val="00B534DC"/>
    <w:rsid w:val="00B54848"/>
    <w:rsid w:val="00B55EA8"/>
    <w:rsid w:val="00B56082"/>
    <w:rsid w:val="00B5706C"/>
    <w:rsid w:val="00B57609"/>
    <w:rsid w:val="00B60CD3"/>
    <w:rsid w:val="00B610E5"/>
    <w:rsid w:val="00B61239"/>
    <w:rsid w:val="00B61324"/>
    <w:rsid w:val="00B61CFE"/>
    <w:rsid w:val="00B6237B"/>
    <w:rsid w:val="00B62E2A"/>
    <w:rsid w:val="00B62E89"/>
    <w:rsid w:val="00B6367C"/>
    <w:rsid w:val="00B639DB"/>
    <w:rsid w:val="00B6472C"/>
    <w:rsid w:val="00B64FF2"/>
    <w:rsid w:val="00B65882"/>
    <w:rsid w:val="00B66206"/>
    <w:rsid w:val="00B66F97"/>
    <w:rsid w:val="00B67524"/>
    <w:rsid w:val="00B678F4"/>
    <w:rsid w:val="00B702F6"/>
    <w:rsid w:val="00B70598"/>
    <w:rsid w:val="00B70E33"/>
    <w:rsid w:val="00B71811"/>
    <w:rsid w:val="00B71AF5"/>
    <w:rsid w:val="00B722CA"/>
    <w:rsid w:val="00B72682"/>
    <w:rsid w:val="00B72E57"/>
    <w:rsid w:val="00B73975"/>
    <w:rsid w:val="00B73A05"/>
    <w:rsid w:val="00B74241"/>
    <w:rsid w:val="00B750DA"/>
    <w:rsid w:val="00B75312"/>
    <w:rsid w:val="00B771DD"/>
    <w:rsid w:val="00B808C7"/>
    <w:rsid w:val="00B823E3"/>
    <w:rsid w:val="00B83E35"/>
    <w:rsid w:val="00B8447D"/>
    <w:rsid w:val="00B847DA"/>
    <w:rsid w:val="00B84920"/>
    <w:rsid w:val="00B84D3C"/>
    <w:rsid w:val="00B84D5B"/>
    <w:rsid w:val="00B84D9D"/>
    <w:rsid w:val="00B85187"/>
    <w:rsid w:val="00B85FCE"/>
    <w:rsid w:val="00B8771D"/>
    <w:rsid w:val="00B8779A"/>
    <w:rsid w:val="00B8788E"/>
    <w:rsid w:val="00B87B51"/>
    <w:rsid w:val="00B87BA9"/>
    <w:rsid w:val="00B87DBA"/>
    <w:rsid w:val="00B87DC0"/>
    <w:rsid w:val="00B90EC1"/>
    <w:rsid w:val="00B92506"/>
    <w:rsid w:val="00B92BA9"/>
    <w:rsid w:val="00B92CA9"/>
    <w:rsid w:val="00B938A1"/>
    <w:rsid w:val="00B945E2"/>
    <w:rsid w:val="00B94F34"/>
    <w:rsid w:val="00B95373"/>
    <w:rsid w:val="00B955F9"/>
    <w:rsid w:val="00B95681"/>
    <w:rsid w:val="00B957BF"/>
    <w:rsid w:val="00B9639E"/>
    <w:rsid w:val="00B96467"/>
    <w:rsid w:val="00B970D4"/>
    <w:rsid w:val="00B97213"/>
    <w:rsid w:val="00B97722"/>
    <w:rsid w:val="00B97740"/>
    <w:rsid w:val="00B97AEB"/>
    <w:rsid w:val="00B97DC6"/>
    <w:rsid w:val="00BA029E"/>
    <w:rsid w:val="00BA1F71"/>
    <w:rsid w:val="00BA23E2"/>
    <w:rsid w:val="00BA35B7"/>
    <w:rsid w:val="00BA3805"/>
    <w:rsid w:val="00BA38B2"/>
    <w:rsid w:val="00BA3F2C"/>
    <w:rsid w:val="00BA419D"/>
    <w:rsid w:val="00BA4208"/>
    <w:rsid w:val="00BA4C11"/>
    <w:rsid w:val="00BA4D5D"/>
    <w:rsid w:val="00BA52F4"/>
    <w:rsid w:val="00BA5D2C"/>
    <w:rsid w:val="00BA634B"/>
    <w:rsid w:val="00BA66BA"/>
    <w:rsid w:val="00BA754C"/>
    <w:rsid w:val="00BA776A"/>
    <w:rsid w:val="00BB01E5"/>
    <w:rsid w:val="00BB039C"/>
    <w:rsid w:val="00BB0787"/>
    <w:rsid w:val="00BB0833"/>
    <w:rsid w:val="00BB135B"/>
    <w:rsid w:val="00BB1C0C"/>
    <w:rsid w:val="00BB27A5"/>
    <w:rsid w:val="00BB2820"/>
    <w:rsid w:val="00BB29A4"/>
    <w:rsid w:val="00BB33AE"/>
    <w:rsid w:val="00BB3478"/>
    <w:rsid w:val="00BB3557"/>
    <w:rsid w:val="00BB3833"/>
    <w:rsid w:val="00BB39C0"/>
    <w:rsid w:val="00BB3D9A"/>
    <w:rsid w:val="00BB4D0D"/>
    <w:rsid w:val="00BB5188"/>
    <w:rsid w:val="00BB534B"/>
    <w:rsid w:val="00BB68F4"/>
    <w:rsid w:val="00BB6929"/>
    <w:rsid w:val="00BB6C7A"/>
    <w:rsid w:val="00BB75C4"/>
    <w:rsid w:val="00BB7C76"/>
    <w:rsid w:val="00BC1039"/>
    <w:rsid w:val="00BC27B0"/>
    <w:rsid w:val="00BC2B97"/>
    <w:rsid w:val="00BC3AE1"/>
    <w:rsid w:val="00BC3B53"/>
    <w:rsid w:val="00BC4C15"/>
    <w:rsid w:val="00BC5886"/>
    <w:rsid w:val="00BC5A4E"/>
    <w:rsid w:val="00BC62B3"/>
    <w:rsid w:val="00BC75CA"/>
    <w:rsid w:val="00BC77B8"/>
    <w:rsid w:val="00BD056C"/>
    <w:rsid w:val="00BD0896"/>
    <w:rsid w:val="00BD0FCB"/>
    <w:rsid w:val="00BD16D9"/>
    <w:rsid w:val="00BD17C1"/>
    <w:rsid w:val="00BD1BA9"/>
    <w:rsid w:val="00BD3A40"/>
    <w:rsid w:val="00BD4773"/>
    <w:rsid w:val="00BD5837"/>
    <w:rsid w:val="00BD5D81"/>
    <w:rsid w:val="00BD6830"/>
    <w:rsid w:val="00BD6FE5"/>
    <w:rsid w:val="00BD7745"/>
    <w:rsid w:val="00BD7999"/>
    <w:rsid w:val="00BD7E82"/>
    <w:rsid w:val="00BE0080"/>
    <w:rsid w:val="00BE01C4"/>
    <w:rsid w:val="00BE01FE"/>
    <w:rsid w:val="00BE03D5"/>
    <w:rsid w:val="00BE064A"/>
    <w:rsid w:val="00BE0B98"/>
    <w:rsid w:val="00BE26AE"/>
    <w:rsid w:val="00BE2A57"/>
    <w:rsid w:val="00BE3595"/>
    <w:rsid w:val="00BE3A72"/>
    <w:rsid w:val="00BE3B3A"/>
    <w:rsid w:val="00BE48E8"/>
    <w:rsid w:val="00BE4AA7"/>
    <w:rsid w:val="00BE5A63"/>
    <w:rsid w:val="00BE5ACE"/>
    <w:rsid w:val="00BE65DD"/>
    <w:rsid w:val="00BE6F37"/>
    <w:rsid w:val="00BE7551"/>
    <w:rsid w:val="00BE7DCD"/>
    <w:rsid w:val="00BF0D52"/>
    <w:rsid w:val="00BF0D7A"/>
    <w:rsid w:val="00BF10C8"/>
    <w:rsid w:val="00BF1585"/>
    <w:rsid w:val="00BF18A8"/>
    <w:rsid w:val="00BF1D49"/>
    <w:rsid w:val="00BF22A5"/>
    <w:rsid w:val="00BF42F7"/>
    <w:rsid w:val="00BF4A79"/>
    <w:rsid w:val="00BF5126"/>
    <w:rsid w:val="00BF662B"/>
    <w:rsid w:val="00BF7607"/>
    <w:rsid w:val="00C00804"/>
    <w:rsid w:val="00C00932"/>
    <w:rsid w:val="00C01948"/>
    <w:rsid w:val="00C01E38"/>
    <w:rsid w:val="00C01E84"/>
    <w:rsid w:val="00C021CC"/>
    <w:rsid w:val="00C02EF8"/>
    <w:rsid w:val="00C03660"/>
    <w:rsid w:val="00C03974"/>
    <w:rsid w:val="00C05DC1"/>
    <w:rsid w:val="00C0651E"/>
    <w:rsid w:val="00C06F3D"/>
    <w:rsid w:val="00C102DE"/>
    <w:rsid w:val="00C107C9"/>
    <w:rsid w:val="00C10B5B"/>
    <w:rsid w:val="00C10C38"/>
    <w:rsid w:val="00C113A7"/>
    <w:rsid w:val="00C11D2B"/>
    <w:rsid w:val="00C122B2"/>
    <w:rsid w:val="00C12BB0"/>
    <w:rsid w:val="00C12EE0"/>
    <w:rsid w:val="00C14217"/>
    <w:rsid w:val="00C14935"/>
    <w:rsid w:val="00C14943"/>
    <w:rsid w:val="00C149EB"/>
    <w:rsid w:val="00C159BC"/>
    <w:rsid w:val="00C161DE"/>
    <w:rsid w:val="00C162CB"/>
    <w:rsid w:val="00C168CA"/>
    <w:rsid w:val="00C1692A"/>
    <w:rsid w:val="00C17F59"/>
    <w:rsid w:val="00C20544"/>
    <w:rsid w:val="00C2099D"/>
    <w:rsid w:val="00C2229A"/>
    <w:rsid w:val="00C2330D"/>
    <w:rsid w:val="00C23F04"/>
    <w:rsid w:val="00C23F7B"/>
    <w:rsid w:val="00C2404B"/>
    <w:rsid w:val="00C25351"/>
    <w:rsid w:val="00C2607B"/>
    <w:rsid w:val="00C26B7B"/>
    <w:rsid w:val="00C273BC"/>
    <w:rsid w:val="00C27719"/>
    <w:rsid w:val="00C31581"/>
    <w:rsid w:val="00C31BB4"/>
    <w:rsid w:val="00C32A30"/>
    <w:rsid w:val="00C32C61"/>
    <w:rsid w:val="00C3313A"/>
    <w:rsid w:val="00C33C5D"/>
    <w:rsid w:val="00C346EE"/>
    <w:rsid w:val="00C34F9F"/>
    <w:rsid w:val="00C353B3"/>
    <w:rsid w:val="00C354A6"/>
    <w:rsid w:val="00C36168"/>
    <w:rsid w:val="00C375F8"/>
    <w:rsid w:val="00C408F2"/>
    <w:rsid w:val="00C40D04"/>
    <w:rsid w:val="00C40F4E"/>
    <w:rsid w:val="00C41137"/>
    <w:rsid w:val="00C4126B"/>
    <w:rsid w:val="00C422A0"/>
    <w:rsid w:val="00C425D8"/>
    <w:rsid w:val="00C429AD"/>
    <w:rsid w:val="00C433D8"/>
    <w:rsid w:val="00C43BE3"/>
    <w:rsid w:val="00C45655"/>
    <w:rsid w:val="00C45B62"/>
    <w:rsid w:val="00C46196"/>
    <w:rsid w:val="00C46904"/>
    <w:rsid w:val="00C47059"/>
    <w:rsid w:val="00C475CA"/>
    <w:rsid w:val="00C479D9"/>
    <w:rsid w:val="00C504BF"/>
    <w:rsid w:val="00C52B27"/>
    <w:rsid w:val="00C52C42"/>
    <w:rsid w:val="00C546B4"/>
    <w:rsid w:val="00C549DA"/>
    <w:rsid w:val="00C55704"/>
    <w:rsid w:val="00C57048"/>
    <w:rsid w:val="00C5759F"/>
    <w:rsid w:val="00C5791E"/>
    <w:rsid w:val="00C57BD1"/>
    <w:rsid w:val="00C57FE8"/>
    <w:rsid w:val="00C61B9C"/>
    <w:rsid w:val="00C623C7"/>
    <w:rsid w:val="00C63320"/>
    <w:rsid w:val="00C63815"/>
    <w:rsid w:val="00C63851"/>
    <w:rsid w:val="00C63A95"/>
    <w:rsid w:val="00C64347"/>
    <w:rsid w:val="00C643B0"/>
    <w:rsid w:val="00C64462"/>
    <w:rsid w:val="00C64510"/>
    <w:rsid w:val="00C66065"/>
    <w:rsid w:val="00C701FB"/>
    <w:rsid w:val="00C709F2"/>
    <w:rsid w:val="00C70A86"/>
    <w:rsid w:val="00C71003"/>
    <w:rsid w:val="00C711FB"/>
    <w:rsid w:val="00C714BC"/>
    <w:rsid w:val="00C718E3"/>
    <w:rsid w:val="00C71D20"/>
    <w:rsid w:val="00C72413"/>
    <w:rsid w:val="00C7307E"/>
    <w:rsid w:val="00C735D2"/>
    <w:rsid w:val="00C743B7"/>
    <w:rsid w:val="00C744DD"/>
    <w:rsid w:val="00C75741"/>
    <w:rsid w:val="00C75958"/>
    <w:rsid w:val="00C7662E"/>
    <w:rsid w:val="00C7788E"/>
    <w:rsid w:val="00C77C01"/>
    <w:rsid w:val="00C804D8"/>
    <w:rsid w:val="00C81AED"/>
    <w:rsid w:val="00C81AF0"/>
    <w:rsid w:val="00C81C09"/>
    <w:rsid w:val="00C81E60"/>
    <w:rsid w:val="00C81F96"/>
    <w:rsid w:val="00C81FE3"/>
    <w:rsid w:val="00C82784"/>
    <w:rsid w:val="00C828D2"/>
    <w:rsid w:val="00C8322C"/>
    <w:rsid w:val="00C83534"/>
    <w:rsid w:val="00C83BD0"/>
    <w:rsid w:val="00C845C9"/>
    <w:rsid w:val="00C8583A"/>
    <w:rsid w:val="00C86061"/>
    <w:rsid w:val="00C8668D"/>
    <w:rsid w:val="00C8743B"/>
    <w:rsid w:val="00C90DB1"/>
    <w:rsid w:val="00C91D77"/>
    <w:rsid w:val="00C9272C"/>
    <w:rsid w:val="00C92B9C"/>
    <w:rsid w:val="00C92BF8"/>
    <w:rsid w:val="00C92F02"/>
    <w:rsid w:val="00C93057"/>
    <w:rsid w:val="00C9314D"/>
    <w:rsid w:val="00C93288"/>
    <w:rsid w:val="00C9333E"/>
    <w:rsid w:val="00C94915"/>
    <w:rsid w:val="00C94F56"/>
    <w:rsid w:val="00C9549E"/>
    <w:rsid w:val="00C960CB"/>
    <w:rsid w:val="00C968DE"/>
    <w:rsid w:val="00C96F71"/>
    <w:rsid w:val="00C97214"/>
    <w:rsid w:val="00C97CD8"/>
    <w:rsid w:val="00CA00A6"/>
    <w:rsid w:val="00CA0405"/>
    <w:rsid w:val="00CA087C"/>
    <w:rsid w:val="00CA0F0C"/>
    <w:rsid w:val="00CA13E1"/>
    <w:rsid w:val="00CA1989"/>
    <w:rsid w:val="00CA2004"/>
    <w:rsid w:val="00CA20CE"/>
    <w:rsid w:val="00CA3AA1"/>
    <w:rsid w:val="00CA5CA2"/>
    <w:rsid w:val="00CA7AC9"/>
    <w:rsid w:val="00CB0F5B"/>
    <w:rsid w:val="00CB16DB"/>
    <w:rsid w:val="00CB1E0A"/>
    <w:rsid w:val="00CB2424"/>
    <w:rsid w:val="00CB2844"/>
    <w:rsid w:val="00CB362C"/>
    <w:rsid w:val="00CB3BD3"/>
    <w:rsid w:val="00CB5684"/>
    <w:rsid w:val="00CB5AD3"/>
    <w:rsid w:val="00CB5B50"/>
    <w:rsid w:val="00CB6051"/>
    <w:rsid w:val="00CB77B8"/>
    <w:rsid w:val="00CB7BDE"/>
    <w:rsid w:val="00CC2396"/>
    <w:rsid w:val="00CC23B6"/>
    <w:rsid w:val="00CC2437"/>
    <w:rsid w:val="00CC3A7F"/>
    <w:rsid w:val="00CC4701"/>
    <w:rsid w:val="00CC5073"/>
    <w:rsid w:val="00CC59DC"/>
    <w:rsid w:val="00CC6458"/>
    <w:rsid w:val="00CC6AA2"/>
    <w:rsid w:val="00CC6E5F"/>
    <w:rsid w:val="00CC7A87"/>
    <w:rsid w:val="00CD1000"/>
    <w:rsid w:val="00CD1385"/>
    <w:rsid w:val="00CD2264"/>
    <w:rsid w:val="00CD2F99"/>
    <w:rsid w:val="00CD36FA"/>
    <w:rsid w:val="00CD3FDF"/>
    <w:rsid w:val="00CD3FE7"/>
    <w:rsid w:val="00CD6088"/>
    <w:rsid w:val="00CE025F"/>
    <w:rsid w:val="00CE03C5"/>
    <w:rsid w:val="00CE1D71"/>
    <w:rsid w:val="00CE281B"/>
    <w:rsid w:val="00CE29DC"/>
    <w:rsid w:val="00CE2B0B"/>
    <w:rsid w:val="00CE2C83"/>
    <w:rsid w:val="00CE3251"/>
    <w:rsid w:val="00CE372B"/>
    <w:rsid w:val="00CE3F6F"/>
    <w:rsid w:val="00CE48E2"/>
    <w:rsid w:val="00CE49E5"/>
    <w:rsid w:val="00CE4DDD"/>
    <w:rsid w:val="00CE5670"/>
    <w:rsid w:val="00CE5B91"/>
    <w:rsid w:val="00CE61F9"/>
    <w:rsid w:val="00CE6255"/>
    <w:rsid w:val="00CE6574"/>
    <w:rsid w:val="00CF0289"/>
    <w:rsid w:val="00CF16C0"/>
    <w:rsid w:val="00CF31B0"/>
    <w:rsid w:val="00CF3275"/>
    <w:rsid w:val="00CF3AA8"/>
    <w:rsid w:val="00CF41F8"/>
    <w:rsid w:val="00CF524E"/>
    <w:rsid w:val="00CF5F6F"/>
    <w:rsid w:val="00CF5FA6"/>
    <w:rsid w:val="00CF64BE"/>
    <w:rsid w:val="00CF66B2"/>
    <w:rsid w:val="00CF682A"/>
    <w:rsid w:val="00CF7068"/>
    <w:rsid w:val="00CF7A1C"/>
    <w:rsid w:val="00D007FB"/>
    <w:rsid w:val="00D012BF"/>
    <w:rsid w:val="00D013BA"/>
    <w:rsid w:val="00D019E7"/>
    <w:rsid w:val="00D02853"/>
    <w:rsid w:val="00D02C0B"/>
    <w:rsid w:val="00D02D05"/>
    <w:rsid w:val="00D040B9"/>
    <w:rsid w:val="00D04656"/>
    <w:rsid w:val="00D04EDE"/>
    <w:rsid w:val="00D05218"/>
    <w:rsid w:val="00D05E2A"/>
    <w:rsid w:val="00D06470"/>
    <w:rsid w:val="00D06475"/>
    <w:rsid w:val="00D068AF"/>
    <w:rsid w:val="00D06C3D"/>
    <w:rsid w:val="00D06D3A"/>
    <w:rsid w:val="00D0700E"/>
    <w:rsid w:val="00D0719C"/>
    <w:rsid w:val="00D075E1"/>
    <w:rsid w:val="00D07741"/>
    <w:rsid w:val="00D07FB0"/>
    <w:rsid w:val="00D11B4E"/>
    <w:rsid w:val="00D11C82"/>
    <w:rsid w:val="00D11CD7"/>
    <w:rsid w:val="00D11E0D"/>
    <w:rsid w:val="00D12B17"/>
    <w:rsid w:val="00D12E3B"/>
    <w:rsid w:val="00D12EEB"/>
    <w:rsid w:val="00D13495"/>
    <w:rsid w:val="00D13A75"/>
    <w:rsid w:val="00D150F1"/>
    <w:rsid w:val="00D1536F"/>
    <w:rsid w:val="00D16276"/>
    <w:rsid w:val="00D1636C"/>
    <w:rsid w:val="00D1649D"/>
    <w:rsid w:val="00D16D13"/>
    <w:rsid w:val="00D17926"/>
    <w:rsid w:val="00D218CB"/>
    <w:rsid w:val="00D2197E"/>
    <w:rsid w:val="00D2219B"/>
    <w:rsid w:val="00D22867"/>
    <w:rsid w:val="00D2286E"/>
    <w:rsid w:val="00D23428"/>
    <w:rsid w:val="00D234FB"/>
    <w:rsid w:val="00D235BA"/>
    <w:rsid w:val="00D241D6"/>
    <w:rsid w:val="00D24667"/>
    <w:rsid w:val="00D24BDD"/>
    <w:rsid w:val="00D25140"/>
    <w:rsid w:val="00D25ABF"/>
    <w:rsid w:val="00D26590"/>
    <w:rsid w:val="00D266FF"/>
    <w:rsid w:val="00D27A8D"/>
    <w:rsid w:val="00D30B45"/>
    <w:rsid w:val="00D30FA8"/>
    <w:rsid w:val="00D311CC"/>
    <w:rsid w:val="00D31C2E"/>
    <w:rsid w:val="00D31EF0"/>
    <w:rsid w:val="00D326F6"/>
    <w:rsid w:val="00D3312D"/>
    <w:rsid w:val="00D336B9"/>
    <w:rsid w:val="00D338B4"/>
    <w:rsid w:val="00D33FF7"/>
    <w:rsid w:val="00D34201"/>
    <w:rsid w:val="00D34C5B"/>
    <w:rsid w:val="00D34CF3"/>
    <w:rsid w:val="00D34FC4"/>
    <w:rsid w:val="00D35626"/>
    <w:rsid w:val="00D36C50"/>
    <w:rsid w:val="00D36D43"/>
    <w:rsid w:val="00D36E97"/>
    <w:rsid w:val="00D375C4"/>
    <w:rsid w:val="00D411A1"/>
    <w:rsid w:val="00D41AA1"/>
    <w:rsid w:val="00D4221D"/>
    <w:rsid w:val="00D42F9B"/>
    <w:rsid w:val="00D43B39"/>
    <w:rsid w:val="00D4457E"/>
    <w:rsid w:val="00D451DF"/>
    <w:rsid w:val="00D45D30"/>
    <w:rsid w:val="00D46159"/>
    <w:rsid w:val="00D46D6E"/>
    <w:rsid w:val="00D47EC6"/>
    <w:rsid w:val="00D50CA8"/>
    <w:rsid w:val="00D50ECE"/>
    <w:rsid w:val="00D51B73"/>
    <w:rsid w:val="00D52291"/>
    <w:rsid w:val="00D523A8"/>
    <w:rsid w:val="00D52412"/>
    <w:rsid w:val="00D52CC8"/>
    <w:rsid w:val="00D535D5"/>
    <w:rsid w:val="00D53D2F"/>
    <w:rsid w:val="00D553E9"/>
    <w:rsid w:val="00D565D8"/>
    <w:rsid w:val="00D56FF1"/>
    <w:rsid w:val="00D57146"/>
    <w:rsid w:val="00D572CA"/>
    <w:rsid w:val="00D57731"/>
    <w:rsid w:val="00D612B0"/>
    <w:rsid w:val="00D61FD6"/>
    <w:rsid w:val="00D624AE"/>
    <w:rsid w:val="00D62884"/>
    <w:rsid w:val="00D629C6"/>
    <w:rsid w:val="00D634A4"/>
    <w:rsid w:val="00D63EF4"/>
    <w:rsid w:val="00D648E0"/>
    <w:rsid w:val="00D64E26"/>
    <w:rsid w:val="00D657FF"/>
    <w:rsid w:val="00D65834"/>
    <w:rsid w:val="00D65E15"/>
    <w:rsid w:val="00D662AD"/>
    <w:rsid w:val="00D66368"/>
    <w:rsid w:val="00D66D7A"/>
    <w:rsid w:val="00D673AA"/>
    <w:rsid w:val="00D67802"/>
    <w:rsid w:val="00D67948"/>
    <w:rsid w:val="00D67BB7"/>
    <w:rsid w:val="00D70137"/>
    <w:rsid w:val="00D705C8"/>
    <w:rsid w:val="00D710A6"/>
    <w:rsid w:val="00D72E7C"/>
    <w:rsid w:val="00D744F6"/>
    <w:rsid w:val="00D74989"/>
    <w:rsid w:val="00D7604E"/>
    <w:rsid w:val="00D760E9"/>
    <w:rsid w:val="00D770F3"/>
    <w:rsid w:val="00D77743"/>
    <w:rsid w:val="00D7776C"/>
    <w:rsid w:val="00D77A8B"/>
    <w:rsid w:val="00D802EF"/>
    <w:rsid w:val="00D804CF"/>
    <w:rsid w:val="00D80E5E"/>
    <w:rsid w:val="00D80F79"/>
    <w:rsid w:val="00D81271"/>
    <w:rsid w:val="00D81978"/>
    <w:rsid w:val="00D82132"/>
    <w:rsid w:val="00D823FB"/>
    <w:rsid w:val="00D8251B"/>
    <w:rsid w:val="00D82804"/>
    <w:rsid w:val="00D8387A"/>
    <w:rsid w:val="00D83BB9"/>
    <w:rsid w:val="00D85ADC"/>
    <w:rsid w:val="00D8715D"/>
    <w:rsid w:val="00D87697"/>
    <w:rsid w:val="00D876C7"/>
    <w:rsid w:val="00D87E8D"/>
    <w:rsid w:val="00D87EE0"/>
    <w:rsid w:val="00D902BB"/>
    <w:rsid w:val="00D90C98"/>
    <w:rsid w:val="00D90FD9"/>
    <w:rsid w:val="00D928CD"/>
    <w:rsid w:val="00D92AC2"/>
    <w:rsid w:val="00D93D2B"/>
    <w:rsid w:val="00D93FC5"/>
    <w:rsid w:val="00D94B58"/>
    <w:rsid w:val="00D959A1"/>
    <w:rsid w:val="00D96808"/>
    <w:rsid w:val="00D970E4"/>
    <w:rsid w:val="00D97282"/>
    <w:rsid w:val="00D97713"/>
    <w:rsid w:val="00D97CC3"/>
    <w:rsid w:val="00DA0E05"/>
    <w:rsid w:val="00DA12FC"/>
    <w:rsid w:val="00DA169A"/>
    <w:rsid w:val="00DA1831"/>
    <w:rsid w:val="00DA1CC0"/>
    <w:rsid w:val="00DA2584"/>
    <w:rsid w:val="00DA2726"/>
    <w:rsid w:val="00DA2FD3"/>
    <w:rsid w:val="00DA33A8"/>
    <w:rsid w:val="00DA3470"/>
    <w:rsid w:val="00DA3C74"/>
    <w:rsid w:val="00DA4857"/>
    <w:rsid w:val="00DA497E"/>
    <w:rsid w:val="00DA5001"/>
    <w:rsid w:val="00DA51EB"/>
    <w:rsid w:val="00DA5C31"/>
    <w:rsid w:val="00DA60B3"/>
    <w:rsid w:val="00DA6ACE"/>
    <w:rsid w:val="00DA7D55"/>
    <w:rsid w:val="00DB0C4E"/>
    <w:rsid w:val="00DB1459"/>
    <w:rsid w:val="00DB1D3F"/>
    <w:rsid w:val="00DB1DF2"/>
    <w:rsid w:val="00DB2471"/>
    <w:rsid w:val="00DB2479"/>
    <w:rsid w:val="00DB3506"/>
    <w:rsid w:val="00DB3975"/>
    <w:rsid w:val="00DB440F"/>
    <w:rsid w:val="00DB4488"/>
    <w:rsid w:val="00DB4D07"/>
    <w:rsid w:val="00DB5B4D"/>
    <w:rsid w:val="00DB6AA0"/>
    <w:rsid w:val="00DB6F77"/>
    <w:rsid w:val="00DB750F"/>
    <w:rsid w:val="00DB755C"/>
    <w:rsid w:val="00DC1814"/>
    <w:rsid w:val="00DC1F21"/>
    <w:rsid w:val="00DC36BD"/>
    <w:rsid w:val="00DC3852"/>
    <w:rsid w:val="00DC4166"/>
    <w:rsid w:val="00DC4595"/>
    <w:rsid w:val="00DC4D02"/>
    <w:rsid w:val="00DC4FA0"/>
    <w:rsid w:val="00DC508F"/>
    <w:rsid w:val="00DC5698"/>
    <w:rsid w:val="00DC5729"/>
    <w:rsid w:val="00DC608E"/>
    <w:rsid w:val="00DC6594"/>
    <w:rsid w:val="00DC7672"/>
    <w:rsid w:val="00DD0523"/>
    <w:rsid w:val="00DD0A6B"/>
    <w:rsid w:val="00DD0B29"/>
    <w:rsid w:val="00DD2B79"/>
    <w:rsid w:val="00DD3AB9"/>
    <w:rsid w:val="00DD42E2"/>
    <w:rsid w:val="00DD4554"/>
    <w:rsid w:val="00DD45DB"/>
    <w:rsid w:val="00DD5217"/>
    <w:rsid w:val="00DD6A6C"/>
    <w:rsid w:val="00DD6BA2"/>
    <w:rsid w:val="00DD6C83"/>
    <w:rsid w:val="00DD6DD1"/>
    <w:rsid w:val="00DD6EAF"/>
    <w:rsid w:val="00DD7322"/>
    <w:rsid w:val="00DE096F"/>
    <w:rsid w:val="00DE0B16"/>
    <w:rsid w:val="00DE1E32"/>
    <w:rsid w:val="00DE34DA"/>
    <w:rsid w:val="00DE3639"/>
    <w:rsid w:val="00DE3F6F"/>
    <w:rsid w:val="00DE451C"/>
    <w:rsid w:val="00DE4741"/>
    <w:rsid w:val="00DE4958"/>
    <w:rsid w:val="00DE4D31"/>
    <w:rsid w:val="00DE5C12"/>
    <w:rsid w:val="00DE5CBB"/>
    <w:rsid w:val="00DE6115"/>
    <w:rsid w:val="00DE61EC"/>
    <w:rsid w:val="00DE660E"/>
    <w:rsid w:val="00DE786C"/>
    <w:rsid w:val="00DE7F2D"/>
    <w:rsid w:val="00DF0670"/>
    <w:rsid w:val="00DF1124"/>
    <w:rsid w:val="00DF1348"/>
    <w:rsid w:val="00DF1B2E"/>
    <w:rsid w:val="00DF2284"/>
    <w:rsid w:val="00DF2695"/>
    <w:rsid w:val="00DF2890"/>
    <w:rsid w:val="00DF41D0"/>
    <w:rsid w:val="00DF5046"/>
    <w:rsid w:val="00DF5473"/>
    <w:rsid w:val="00DF59BE"/>
    <w:rsid w:val="00DF6F1C"/>
    <w:rsid w:val="00DF703F"/>
    <w:rsid w:val="00DF7C70"/>
    <w:rsid w:val="00DF7FF1"/>
    <w:rsid w:val="00E0150B"/>
    <w:rsid w:val="00E01569"/>
    <w:rsid w:val="00E015D9"/>
    <w:rsid w:val="00E02124"/>
    <w:rsid w:val="00E022EA"/>
    <w:rsid w:val="00E03047"/>
    <w:rsid w:val="00E03241"/>
    <w:rsid w:val="00E03C46"/>
    <w:rsid w:val="00E05559"/>
    <w:rsid w:val="00E059AF"/>
    <w:rsid w:val="00E06B37"/>
    <w:rsid w:val="00E07F60"/>
    <w:rsid w:val="00E11371"/>
    <w:rsid w:val="00E11891"/>
    <w:rsid w:val="00E11E8D"/>
    <w:rsid w:val="00E1232B"/>
    <w:rsid w:val="00E12757"/>
    <w:rsid w:val="00E13AD0"/>
    <w:rsid w:val="00E1404F"/>
    <w:rsid w:val="00E142F4"/>
    <w:rsid w:val="00E15892"/>
    <w:rsid w:val="00E15B01"/>
    <w:rsid w:val="00E16A7D"/>
    <w:rsid w:val="00E219CD"/>
    <w:rsid w:val="00E238DA"/>
    <w:rsid w:val="00E23E33"/>
    <w:rsid w:val="00E2405F"/>
    <w:rsid w:val="00E2583D"/>
    <w:rsid w:val="00E26263"/>
    <w:rsid w:val="00E26F92"/>
    <w:rsid w:val="00E27188"/>
    <w:rsid w:val="00E27ADE"/>
    <w:rsid w:val="00E3020C"/>
    <w:rsid w:val="00E302F8"/>
    <w:rsid w:val="00E3076B"/>
    <w:rsid w:val="00E30784"/>
    <w:rsid w:val="00E30E2B"/>
    <w:rsid w:val="00E310DC"/>
    <w:rsid w:val="00E311EB"/>
    <w:rsid w:val="00E318DC"/>
    <w:rsid w:val="00E3220D"/>
    <w:rsid w:val="00E3258E"/>
    <w:rsid w:val="00E32A7C"/>
    <w:rsid w:val="00E32B1E"/>
    <w:rsid w:val="00E35E22"/>
    <w:rsid w:val="00E370C8"/>
    <w:rsid w:val="00E371D4"/>
    <w:rsid w:val="00E37FC4"/>
    <w:rsid w:val="00E416B2"/>
    <w:rsid w:val="00E4200D"/>
    <w:rsid w:val="00E428E5"/>
    <w:rsid w:val="00E43515"/>
    <w:rsid w:val="00E4480A"/>
    <w:rsid w:val="00E44923"/>
    <w:rsid w:val="00E44B12"/>
    <w:rsid w:val="00E44DBE"/>
    <w:rsid w:val="00E45E1D"/>
    <w:rsid w:val="00E45F6E"/>
    <w:rsid w:val="00E4647F"/>
    <w:rsid w:val="00E46E3A"/>
    <w:rsid w:val="00E47972"/>
    <w:rsid w:val="00E47D0F"/>
    <w:rsid w:val="00E50445"/>
    <w:rsid w:val="00E51D6C"/>
    <w:rsid w:val="00E52740"/>
    <w:rsid w:val="00E52B29"/>
    <w:rsid w:val="00E53109"/>
    <w:rsid w:val="00E54B68"/>
    <w:rsid w:val="00E54C2A"/>
    <w:rsid w:val="00E5554F"/>
    <w:rsid w:val="00E55D1C"/>
    <w:rsid w:val="00E55FC3"/>
    <w:rsid w:val="00E56E20"/>
    <w:rsid w:val="00E571A2"/>
    <w:rsid w:val="00E574E3"/>
    <w:rsid w:val="00E57D81"/>
    <w:rsid w:val="00E60845"/>
    <w:rsid w:val="00E615A8"/>
    <w:rsid w:val="00E61B1C"/>
    <w:rsid w:val="00E630CA"/>
    <w:rsid w:val="00E63999"/>
    <w:rsid w:val="00E64B5A"/>
    <w:rsid w:val="00E64CB2"/>
    <w:rsid w:val="00E65380"/>
    <w:rsid w:val="00E6621F"/>
    <w:rsid w:val="00E66292"/>
    <w:rsid w:val="00E66439"/>
    <w:rsid w:val="00E66CEA"/>
    <w:rsid w:val="00E71224"/>
    <w:rsid w:val="00E718B6"/>
    <w:rsid w:val="00E72BB7"/>
    <w:rsid w:val="00E731A4"/>
    <w:rsid w:val="00E7337B"/>
    <w:rsid w:val="00E73B5E"/>
    <w:rsid w:val="00E741F2"/>
    <w:rsid w:val="00E74739"/>
    <w:rsid w:val="00E74B58"/>
    <w:rsid w:val="00E753CA"/>
    <w:rsid w:val="00E75AA0"/>
    <w:rsid w:val="00E76124"/>
    <w:rsid w:val="00E766B4"/>
    <w:rsid w:val="00E77461"/>
    <w:rsid w:val="00E77B8E"/>
    <w:rsid w:val="00E80D70"/>
    <w:rsid w:val="00E80D9F"/>
    <w:rsid w:val="00E810C7"/>
    <w:rsid w:val="00E81320"/>
    <w:rsid w:val="00E836CD"/>
    <w:rsid w:val="00E844AD"/>
    <w:rsid w:val="00E845A5"/>
    <w:rsid w:val="00E85183"/>
    <w:rsid w:val="00E873CF"/>
    <w:rsid w:val="00E9013C"/>
    <w:rsid w:val="00E903FB"/>
    <w:rsid w:val="00E90F8C"/>
    <w:rsid w:val="00E91504"/>
    <w:rsid w:val="00E92A41"/>
    <w:rsid w:val="00E931B3"/>
    <w:rsid w:val="00E95F80"/>
    <w:rsid w:val="00E9645A"/>
    <w:rsid w:val="00E96EE8"/>
    <w:rsid w:val="00E973B1"/>
    <w:rsid w:val="00EA03FE"/>
    <w:rsid w:val="00EA0EE6"/>
    <w:rsid w:val="00EA118B"/>
    <w:rsid w:val="00EA1A63"/>
    <w:rsid w:val="00EA1E43"/>
    <w:rsid w:val="00EA20D8"/>
    <w:rsid w:val="00EA3927"/>
    <w:rsid w:val="00EA3FF9"/>
    <w:rsid w:val="00EA40CD"/>
    <w:rsid w:val="00EA440E"/>
    <w:rsid w:val="00EA4D92"/>
    <w:rsid w:val="00EA4E51"/>
    <w:rsid w:val="00EA5ED7"/>
    <w:rsid w:val="00EA6BA9"/>
    <w:rsid w:val="00EA7333"/>
    <w:rsid w:val="00EA7DF4"/>
    <w:rsid w:val="00EA7F35"/>
    <w:rsid w:val="00EA7F67"/>
    <w:rsid w:val="00EB1A79"/>
    <w:rsid w:val="00EB21D7"/>
    <w:rsid w:val="00EB51BC"/>
    <w:rsid w:val="00EB5241"/>
    <w:rsid w:val="00EB547C"/>
    <w:rsid w:val="00EB55EE"/>
    <w:rsid w:val="00EB576F"/>
    <w:rsid w:val="00EB6E35"/>
    <w:rsid w:val="00EB7184"/>
    <w:rsid w:val="00EB7E33"/>
    <w:rsid w:val="00EC012E"/>
    <w:rsid w:val="00EC049E"/>
    <w:rsid w:val="00EC0787"/>
    <w:rsid w:val="00EC1588"/>
    <w:rsid w:val="00EC207E"/>
    <w:rsid w:val="00EC2F7C"/>
    <w:rsid w:val="00EC4DF3"/>
    <w:rsid w:val="00EC504F"/>
    <w:rsid w:val="00EC5284"/>
    <w:rsid w:val="00EC562C"/>
    <w:rsid w:val="00EC5892"/>
    <w:rsid w:val="00EC607B"/>
    <w:rsid w:val="00EC6140"/>
    <w:rsid w:val="00EC6248"/>
    <w:rsid w:val="00EC64C7"/>
    <w:rsid w:val="00EC69AC"/>
    <w:rsid w:val="00EC6A53"/>
    <w:rsid w:val="00EC6AD2"/>
    <w:rsid w:val="00EC6FB3"/>
    <w:rsid w:val="00EC6FDE"/>
    <w:rsid w:val="00EC71BF"/>
    <w:rsid w:val="00ED0068"/>
    <w:rsid w:val="00ED0D30"/>
    <w:rsid w:val="00ED1503"/>
    <w:rsid w:val="00ED165F"/>
    <w:rsid w:val="00ED1753"/>
    <w:rsid w:val="00ED179B"/>
    <w:rsid w:val="00ED1CFE"/>
    <w:rsid w:val="00ED2205"/>
    <w:rsid w:val="00ED254E"/>
    <w:rsid w:val="00ED27DC"/>
    <w:rsid w:val="00ED52AA"/>
    <w:rsid w:val="00ED544B"/>
    <w:rsid w:val="00ED5D1E"/>
    <w:rsid w:val="00ED62E6"/>
    <w:rsid w:val="00ED70B8"/>
    <w:rsid w:val="00ED712B"/>
    <w:rsid w:val="00ED718D"/>
    <w:rsid w:val="00ED75C5"/>
    <w:rsid w:val="00EE08D2"/>
    <w:rsid w:val="00EE1116"/>
    <w:rsid w:val="00EE1490"/>
    <w:rsid w:val="00EE1AA8"/>
    <w:rsid w:val="00EE1B71"/>
    <w:rsid w:val="00EE1F2E"/>
    <w:rsid w:val="00EE216B"/>
    <w:rsid w:val="00EE226F"/>
    <w:rsid w:val="00EE312E"/>
    <w:rsid w:val="00EE3443"/>
    <w:rsid w:val="00EE4590"/>
    <w:rsid w:val="00EE58B6"/>
    <w:rsid w:val="00EE5B01"/>
    <w:rsid w:val="00EE73D0"/>
    <w:rsid w:val="00EF056D"/>
    <w:rsid w:val="00EF0868"/>
    <w:rsid w:val="00EF0B04"/>
    <w:rsid w:val="00EF0BAE"/>
    <w:rsid w:val="00EF0BB1"/>
    <w:rsid w:val="00EF0EA1"/>
    <w:rsid w:val="00EF12D4"/>
    <w:rsid w:val="00EF24F8"/>
    <w:rsid w:val="00EF2845"/>
    <w:rsid w:val="00EF29A5"/>
    <w:rsid w:val="00EF2EDD"/>
    <w:rsid w:val="00EF3A3D"/>
    <w:rsid w:val="00EF5202"/>
    <w:rsid w:val="00EF5615"/>
    <w:rsid w:val="00EF69BE"/>
    <w:rsid w:val="00EF6F5E"/>
    <w:rsid w:val="00EF7560"/>
    <w:rsid w:val="00F00149"/>
    <w:rsid w:val="00F00F76"/>
    <w:rsid w:val="00F017C9"/>
    <w:rsid w:val="00F0187A"/>
    <w:rsid w:val="00F02E32"/>
    <w:rsid w:val="00F03949"/>
    <w:rsid w:val="00F04DF6"/>
    <w:rsid w:val="00F04FDD"/>
    <w:rsid w:val="00F050A8"/>
    <w:rsid w:val="00F055DC"/>
    <w:rsid w:val="00F05B90"/>
    <w:rsid w:val="00F06057"/>
    <w:rsid w:val="00F06906"/>
    <w:rsid w:val="00F07477"/>
    <w:rsid w:val="00F10F1F"/>
    <w:rsid w:val="00F11368"/>
    <w:rsid w:val="00F11400"/>
    <w:rsid w:val="00F1154E"/>
    <w:rsid w:val="00F12247"/>
    <w:rsid w:val="00F129F4"/>
    <w:rsid w:val="00F12D06"/>
    <w:rsid w:val="00F12E74"/>
    <w:rsid w:val="00F1302B"/>
    <w:rsid w:val="00F135A0"/>
    <w:rsid w:val="00F13B2B"/>
    <w:rsid w:val="00F13E20"/>
    <w:rsid w:val="00F13F7B"/>
    <w:rsid w:val="00F13F9C"/>
    <w:rsid w:val="00F142C3"/>
    <w:rsid w:val="00F147E7"/>
    <w:rsid w:val="00F14F29"/>
    <w:rsid w:val="00F1545E"/>
    <w:rsid w:val="00F15730"/>
    <w:rsid w:val="00F159E5"/>
    <w:rsid w:val="00F17007"/>
    <w:rsid w:val="00F17330"/>
    <w:rsid w:val="00F175F0"/>
    <w:rsid w:val="00F20BDE"/>
    <w:rsid w:val="00F20DBB"/>
    <w:rsid w:val="00F21803"/>
    <w:rsid w:val="00F21A96"/>
    <w:rsid w:val="00F224C1"/>
    <w:rsid w:val="00F23D88"/>
    <w:rsid w:val="00F23E3D"/>
    <w:rsid w:val="00F24277"/>
    <w:rsid w:val="00F24288"/>
    <w:rsid w:val="00F249E2"/>
    <w:rsid w:val="00F24C5E"/>
    <w:rsid w:val="00F25C02"/>
    <w:rsid w:val="00F25DE6"/>
    <w:rsid w:val="00F25FDF"/>
    <w:rsid w:val="00F27AA1"/>
    <w:rsid w:val="00F303D6"/>
    <w:rsid w:val="00F303F3"/>
    <w:rsid w:val="00F3046B"/>
    <w:rsid w:val="00F30526"/>
    <w:rsid w:val="00F30FEF"/>
    <w:rsid w:val="00F31261"/>
    <w:rsid w:val="00F314C6"/>
    <w:rsid w:val="00F31EEF"/>
    <w:rsid w:val="00F3397C"/>
    <w:rsid w:val="00F3449E"/>
    <w:rsid w:val="00F356FA"/>
    <w:rsid w:val="00F35A97"/>
    <w:rsid w:val="00F37019"/>
    <w:rsid w:val="00F4035F"/>
    <w:rsid w:val="00F4062D"/>
    <w:rsid w:val="00F40AC7"/>
    <w:rsid w:val="00F41879"/>
    <w:rsid w:val="00F41903"/>
    <w:rsid w:val="00F41F25"/>
    <w:rsid w:val="00F43015"/>
    <w:rsid w:val="00F43B30"/>
    <w:rsid w:val="00F450AA"/>
    <w:rsid w:val="00F46991"/>
    <w:rsid w:val="00F46E6A"/>
    <w:rsid w:val="00F4720E"/>
    <w:rsid w:val="00F476AF"/>
    <w:rsid w:val="00F50373"/>
    <w:rsid w:val="00F503FE"/>
    <w:rsid w:val="00F506A9"/>
    <w:rsid w:val="00F50731"/>
    <w:rsid w:val="00F513C2"/>
    <w:rsid w:val="00F51625"/>
    <w:rsid w:val="00F5223B"/>
    <w:rsid w:val="00F5318B"/>
    <w:rsid w:val="00F53508"/>
    <w:rsid w:val="00F5365D"/>
    <w:rsid w:val="00F5365F"/>
    <w:rsid w:val="00F53928"/>
    <w:rsid w:val="00F53A84"/>
    <w:rsid w:val="00F54204"/>
    <w:rsid w:val="00F5472B"/>
    <w:rsid w:val="00F549FF"/>
    <w:rsid w:val="00F55A48"/>
    <w:rsid w:val="00F5647F"/>
    <w:rsid w:val="00F567F3"/>
    <w:rsid w:val="00F56BD7"/>
    <w:rsid w:val="00F56CE2"/>
    <w:rsid w:val="00F57898"/>
    <w:rsid w:val="00F57B6F"/>
    <w:rsid w:val="00F60247"/>
    <w:rsid w:val="00F602C8"/>
    <w:rsid w:val="00F604C1"/>
    <w:rsid w:val="00F60BA6"/>
    <w:rsid w:val="00F60D11"/>
    <w:rsid w:val="00F61F10"/>
    <w:rsid w:val="00F629F7"/>
    <w:rsid w:val="00F631BA"/>
    <w:rsid w:val="00F63F33"/>
    <w:rsid w:val="00F64287"/>
    <w:rsid w:val="00F64D9F"/>
    <w:rsid w:val="00F65A11"/>
    <w:rsid w:val="00F65AEC"/>
    <w:rsid w:val="00F65CA7"/>
    <w:rsid w:val="00F65D2F"/>
    <w:rsid w:val="00F662D2"/>
    <w:rsid w:val="00F66AF7"/>
    <w:rsid w:val="00F66B02"/>
    <w:rsid w:val="00F67F1C"/>
    <w:rsid w:val="00F7084B"/>
    <w:rsid w:val="00F70A06"/>
    <w:rsid w:val="00F71634"/>
    <w:rsid w:val="00F71B20"/>
    <w:rsid w:val="00F73D44"/>
    <w:rsid w:val="00F73FB4"/>
    <w:rsid w:val="00F74515"/>
    <w:rsid w:val="00F75D93"/>
    <w:rsid w:val="00F75E57"/>
    <w:rsid w:val="00F76255"/>
    <w:rsid w:val="00F76575"/>
    <w:rsid w:val="00F77C26"/>
    <w:rsid w:val="00F8169C"/>
    <w:rsid w:val="00F817D4"/>
    <w:rsid w:val="00F8192E"/>
    <w:rsid w:val="00F83013"/>
    <w:rsid w:val="00F8335D"/>
    <w:rsid w:val="00F833BB"/>
    <w:rsid w:val="00F839D7"/>
    <w:rsid w:val="00F83D3D"/>
    <w:rsid w:val="00F847C7"/>
    <w:rsid w:val="00F848A1"/>
    <w:rsid w:val="00F85138"/>
    <w:rsid w:val="00F851BD"/>
    <w:rsid w:val="00F85464"/>
    <w:rsid w:val="00F90064"/>
    <w:rsid w:val="00F90C13"/>
    <w:rsid w:val="00F9143A"/>
    <w:rsid w:val="00F91F4B"/>
    <w:rsid w:val="00F920C0"/>
    <w:rsid w:val="00F9325F"/>
    <w:rsid w:val="00F932B4"/>
    <w:rsid w:val="00F9357A"/>
    <w:rsid w:val="00F939B8"/>
    <w:rsid w:val="00F93CCB"/>
    <w:rsid w:val="00F93CD4"/>
    <w:rsid w:val="00F94F17"/>
    <w:rsid w:val="00F95B74"/>
    <w:rsid w:val="00F95F64"/>
    <w:rsid w:val="00F960F9"/>
    <w:rsid w:val="00F96CD2"/>
    <w:rsid w:val="00F972F8"/>
    <w:rsid w:val="00F97AA6"/>
    <w:rsid w:val="00FA0086"/>
    <w:rsid w:val="00FA0AFA"/>
    <w:rsid w:val="00FA0BAE"/>
    <w:rsid w:val="00FA0E87"/>
    <w:rsid w:val="00FA1318"/>
    <w:rsid w:val="00FA3598"/>
    <w:rsid w:val="00FA4200"/>
    <w:rsid w:val="00FA5784"/>
    <w:rsid w:val="00FA58F8"/>
    <w:rsid w:val="00FA5AD8"/>
    <w:rsid w:val="00FA5B78"/>
    <w:rsid w:val="00FA5C41"/>
    <w:rsid w:val="00FA6607"/>
    <w:rsid w:val="00FA6661"/>
    <w:rsid w:val="00FA724C"/>
    <w:rsid w:val="00FB15C3"/>
    <w:rsid w:val="00FB1D86"/>
    <w:rsid w:val="00FB285F"/>
    <w:rsid w:val="00FB28C9"/>
    <w:rsid w:val="00FB29F8"/>
    <w:rsid w:val="00FB2EBB"/>
    <w:rsid w:val="00FB35BF"/>
    <w:rsid w:val="00FB393C"/>
    <w:rsid w:val="00FB6C55"/>
    <w:rsid w:val="00FB70A5"/>
    <w:rsid w:val="00FB789B"/>
    <w:rsid w:val="00FC1064"/>
    <w:rsid w:val="00FC1085"/>
    <w:rsid w:val="00FC10DB"/>
    <w:rsid w:val="00FC120D"/>
    <w:rsid w:val="00FC1AEB"/>
    <w:rsid w:val="00FC1C9C"/>
    <w:rsid w:val="00FC2F46"/>
    <w:rsid w:val="00FC3143"/>
    <w:rsid w:val="00FC3392"/>
    <w:rsid w:val="00FC3643"/>
    <w:rsid w:val="00FC4006"/>
    <w:rsid w:val="00FC46D7"/>
    <w:rsid w:val="00FC501C"/>
    <w:rsid w:val="00FC6674"/>
    <w:rsid w:val="00FC79FE"/>
    <w:rsid w:val="00FD0269"/>
    <w:rsid w:val="00FD0D6C"/>
    <w:rsid w:val="00FD0E4B"/>
    <w:rsid w:val="00FD1126"/>
    <w:rsid w:val="00FD1933"/>
    <w:rsid w:val="00FD1B51"/>
    <w:rsid w:val="00FD2980"/>
    <w:rsid w:val="00FD325F"/>
    <w:rsid w:val="00FD41F1"/>
    <w:rsid w:val="00FD470F"/>
    <w:rsid w:val="00FD49D6"/>
    <w:rsid w:val="00FD4C67"/>
    <w:rsid w:val="00FD5B5E"/>
    <w:rsid w:val="00FD61F4"/>
    <w:rsid w:val="00FD66A0"/>
    <w:rsid w:val="00FD76EB"/>
    <w:rsid w:val="00FE020A"/>
    <w:rsid w:val="00FE04B6"/>
    <w:rsid w:val="00FE0C2B"/>
    <w:rsid w:val="00FE0D88"/>
    <w:rsid w:val="00FE1A2D"/>
    <w:rsid w:val="00FE1B41"/>
    <w:rsid w:val="00FE20FF"/>
    <w:rsid w:val="00FE2B3C"/>
    <w:rsid w:val="00FE2DF8"/>
    <w:rsid w:val="00FE3DE4"/>
    <w:rsid w:val="00FE3E4A"/>
    <w:rsid w:val="00FE56E4"/>
    <w:rsid w:val="00FE58EC"/>
    <w:rsid w:val="00FE5D03"/>
    <w:rsid w:val="00FE60D2"/>
    <w:rsid w:val="00FE621F"/>
    <w:rsid w:val="00FE68CF"/>
    <w:rsid w:val="00FF0F23"/>
    <w:rsid w:val="00FF2279"/>
    <w:rsid w:val="00FF2C02"/>
    <w:rsid w:val="00FF2DDD"/>
    <w:rsid w:val="00FF2DFD"/>
    <w:rsid w:val="00FF3092"/>
    <w:rsid w:val="00FF4B8C"/>
    <w:rsid w:val="00FF5CC7"/>
    <w:rsid w:val="00FF7028"/>
    <w:rsid w:val="00FF7CEA"/>
    <w:rsid w:val="00FF7F32"/>
    <w:rsid w:val="0345DCDE"/>
    <w:rsid w:val="073A9DFD"/>
    <w:rsid w:val="07CD86BA"/>
    <w:rsid w:val="0DA9B246"/>
    <w:rsid w:val="0F2E2260"/>
    <w:rsid w:val="0F4D1330"/>
    <w:rsid w:val="0FC05A94"/>
    <w:rsid w:val="111DA307"/>
    <w:rsid w:val="11FB064D"/>
    <w:rsid w:val="164B76CE"/>
    <w:rsid w:val="168315D2"/>
    <w:rsid w:val="18A6B879"/>
    <w:rsid w:val="1A47120D"/>
    <w:rsid w:val="1E0AC45A"/>
    <w:rsid w:val="20E4B6B0"/>
    <w:rsid w:val="244B9AE9"/>
    <w:rsid w:val="27C2878D"/>
    <w:rsid w:val="2C372162"/>
    <w:rsid w:val="2C4755AE"/>
    <w:rsid w:val="2FEC6AF0"/>
    <w:rsid w:val="33E281A3"/>
    <w:rsid w:val="34725B0D"/>
    <w:rsid w:val="35E8A0EF"/>
    <w:rsid w:val="36F94D79"/>
    <w:rsid w:val="396468BA"/>
    <w:rsid w:val="3C99D477"/>
    <w:rsid w:val="3E4475EB"/>
    <w:rsid w:val="415A8952"/>
    <w:rsid w:val="4184CD78"/>
    <w:rsid w:val="4551A236"/>
    <w:rsid w:val="49BA1976"/>
    <w:rsid w:val="4A8348B1"/>
    <w:rsid w:val="4D009F62"/>
    <w:rsid w:val="4DC0CCA6"/>
    <w:rsid w:val="4EBE0DB4"/>
    <w:rsid w:val="52B15777"/>
    <w:rsid w:val="55116AE2"/>
    <w:rsid w:val="562B045E"/>
    <w:rsid w:val="588A3F8A"/>
    <w:rsid w:val="5D1AE91D"/>
    <w:rsid w:val="5EC2C434"/>
    <w:rsid w:val="5F1CAB63"/>
    <w:rsid w:val="611E7EBC"/>
    <w:rsid w:val="64DA6FE3"/>
    <w:rsid w:val="67085817"/>
    <w:rsid w:val="7291284F"/>
    <w:rsid w:val="7E69BB21"/>
    <w:rsid w:val="7F0E50FD"/>
  </w:rsids>
  <m:mathPr>
    <m:mathFont m:val="Cambria Math"/>
    <m:brkBin m:val="before"/>
    <m:brkBinSub m:val="--"/>
    <m:smallFrac m:val="0"/>
    <m:dispDef/>
    <m:lMargin m:val="0"/>
    <m:rMargin m:val="0"/>
    <m:defJc m:val="centerGroup"/>
    <m:wrapIndent m:val="1440"/>
    <m:intLim m:val="subSup"/>
    <m:naryLim m:val="undOvr"/>
  </m:mathPr>
  <w:themeFontLang w:val="lt-LT" w:eastAsia="zh-TW"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51F9B0"/>
  <w15:docId w15:val="{A92B091A-01CB-4E81-BA22-CB701951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qFormat="1"/>
    <w:lsdException w:name="Bibliography" w:semiHidden="1" w:uiPriority="37" w:unhideWhenUsed="1"/>
    <w:lsdException w:name="TOC Heading" w:semiHidden="1" w:unhideWhenUsed="1" w:qFormat="1"/>
    <w:lsdException w:name="Plain Table 1" w:locked="1"/>
    <w:lsdException w:name="Plain Table 2" w:locked="1"/>
    <w:lsdException w:name="Plain Table 3" w:locked="1"/>
    <w:lsdException w:name="Plain Table 4" w:locked="1"/>
    <w:lsdException w:name="Plain Table 5" w:locked="1"/>
    <w:lsdException w:name="Grid Table Light" w:locked="1"/>
    <w:lsdException w:name="Grid Table 1 Light" w:locked="1"/>
    <w:lsdException w:name="Grid Table 2" w:locked="1"/>
    <w:lsdException w:name="Grid Table 3" w:lock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LDD item"/>
    <w:qFormat/>
    <w:rsid w:val="008771D5"/>
    <w:rPr>
      <w:sz w:val="24"/>
      <w:szCs w:val="24"/>
      <w:lang w:eastAsia="en-US"/>
    </w:rPr>
  </w:style>
  <w:style w:type="paragraph" w:styleId="Heading1">
    <w:name w:val="heading 1"/>
    <w:basedOn w:val="Normal"/>
    <w:next w:val="BodyText"/>
    <w:link w:val="Heading1Char"/>
    <w:uiPriority w:val="99"/>
    <w:qFormat/>
    <w:rsid w:val="008771D5"/>
    <w:pPr>
      <w:spacing w:after="240"/>
      <w:jc w:val="both"/>
      <w:outlineLvl w:val="0"/>
    </w:pPr>
    <w:rPr>
      <w:rFonts w:eastAsia="SimSun"/>
      <w:lang w:eastAsia="zh-CN" w:bidi="ar-AE"/>
    </w:rPr>
  </w:style>
  <w:style w:type="paragraph" w:styleId="Heading2">
    <w:name w:val="heading 2"/>
    <w:basedOn w:val="Normal"/>
    <w:next w:val="BodyText"/>
    <w:link w:val="Heading2Char"/>
    <w:uiPriority w:val="99"/>
    <w:qFormat/>
    <w:rsid w:val="008771D5"/>
    <w:pPr>
      <w:spacing w:after="240"/>
      <w:jc w:val="both"/>
      <w:outlineLvl w:val="1"/>
    </w:pPr>
    <w:rPr>
      <w:rFonts w:eastAsia="SimSun"/>
      <w:lang w:eastAsia="zh-CN" w:bidi="ar-AE"/>
    </w:rPr>
  </w:style>
  <w:style w:type="paragraph" w:styleId="Heading3">
    <w:name w:val="heading 3"/>
    <w:basedOn w:val="Heading2"/>
    <w:next w:val="BodyText"/>
    <w:link w:val="Heading3Char"/>
    <w:uiPriority w:val="99"/>
    <w:qFormat/>
    <w:rsid w:val="008771D5"/>
    <w:pPr>
      <w:outlineLvl w:val="2"/>
    </w:pPr>
  </w:style>
  <w:style w:type="paragraph" w:styleId="Heading4">
    <w:name w:val="heading 4"/>
    <w:basedOn w:val="Normal"/>
    <w:next w:val="BodyText"/>
    <w:link w:val="Heading4Char"/>
    <w:uiPriority w:val="99"/>
    <w:qFormat/>
    <w:rsid w:val="008771D5"/>
    <w:pPr>
      <w:spacing w:after="240"/>
      <w:jc w:val="both"/>
      <w:outlineLvl w:val="3"/>
    </w:pPr>
    <w:rPr>
      <w:rFonts w:eastAsia="SimSun"/>
      <w:lang w:eastAsia="zh-CN" w:bidi="ar-AE"/>
    </w:rPr>
  </w:style>
  <w:style w:type="paragraph" w:styleId="Heading5">
    <w:name w:val="heading 5"/>
    <w:basedOn w:val="Normal"/>
    <w:next w:val="BodyText"/>
    <w:link w:val="Heading5Char"/>
    <w:uiPriority w:val="99"/>
    <w:qFormat/>
    <w:rsid w:val="008771D5"/>
    <w:pPr>
      <w:spacing w:after="240"/>
      <w:jc w:val="both"/>
      <w:outlineLvl w:val="4"/>
    </w:pPr>
    <w:rPr>
      <w:rFonts w:eastAsia="SimSun"/>
      <w:lang w:eastAsia="zh-CN" w:bidi="ar-AE"/>
    </w:rPr>
  </w:style>
  <w:style w:type="paragraph" w:styleId="Heading6">
    <w:name w:val="heading 6"/>
    <w:basedOn w:val="Normal"/>
    <w:next w:val="BodyText"/>
    <w:link w:val="Heading6Char"/>
    <w:uiPriority w:val="99"/>
    <w:qFormat/>
    <w:rsid w:val="008771D5"/>
    <w:pPr>
      <w:spacing w:after="240"/>
      <w:jc w:val="both"/>
      <w:outlineLvl w:val="5"/>
    </w:pPr>
    <w:rPr>
      <w:rFonts w:eastAsia="SimSun"/>
      <w:lang w:eastAsia="zh-CN" w:bidi="ar-AE"/>
    </w:rPr>
  </w:style>
  <w:style w:type="paragraph" w:styleId="Heading7">
    <w:name w:val="heading 7"/>
    <w:basedOn w:val="Normal"/>
    <w:next w:val="BodyText"/>
    <w:link w:val="Heading7Char"/>
    <w:uiPriority w:val="99"/>
    <w:qFormat/>
    <w:rsid w:val="008771D5"/>
    <w:pPr>
      <w:spacing w:after="240"/>
      <w:jc w:val="both"/>
      <w:outlineLvl w:val="6"/>
    </w:pPr>
    <w:rPr>
      <w:rFonts w:eastAsia="SimSun"/>
      <w:lang w:eastAsia="zh-CN" w:bidi="ar-AE"/>
    </w:rPr>
  </w:style>
  <w:style w:type="paragraph" w:styleId="Heading8">
    <w:name w:val="heading 8"/>
    <w:basedOn w:val="Normal"/>
    <w:next w:val="BodyText"/>
    <w:link w:val="Heading8Char"/>
    <w:uiPriority w:val="99"/>
    <w:qFormat/>
    <w:rsid w:val="008771D5"/>
    <w:pPr>
      <w:spacing w:after="240"/>
      <w:jc w:val="both"/>
      <w:outlineLvl w:val="7"/>
    </w:pPr>
    <w:rPr>
      <w:rFonts w:eastAsia="SimSun"/>
      <w:lang w:eastAsia="zh-CN" w:bidi="ar-AE"/>
    </w:rPr>
  </w:style>
  <w:style w:type="paragraph" w:styleId="Heading9">
    <w:name w:val="heading 9"/>
    <w:basedOn w:val="Normal"/>
    <w:next w:val="BodyText"/>
    <w:link w:val="Heading9Char"/>
    <w:uiPriority w:val="99"/>
    <w:qFormat/>
    <w:rsid w:val="008771D5"/>
    <w:pPr>
      <w:spacing w:after="240"/>
      <w:jc w:val="both"/>
      <w:outlineLvl w:val="8"/>
    </w:pPr>
    <w:rPr>
      <w:rFonts w:eastAsia="SimSun"/>
      <w:lang w:eastAsia="zh-CN" w:bidi="ar-A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3A91"/>
    <w:rPr>
      <w:rFonts w:eastAsia="SimSun" w:cs="Times New Roman"/>
      <w:sz w:val="24"/>
      <w:lang w:eastAsia="zh-CN"/>
    </w:rPr>
  </w:style>
  <w:style w:type="character" w:customStyle="1" w:styleId="Heading2Char">
    <w:name w:val="Heading 2 Char"/>
    <w:basedOn w:val="DefaultParagraphFont"/>
    <w:link w:val="Heading2"/>
    <w:uiPriority w:val="99"/>
    <w:locked/>
    <w:rsid w:val="00623A91"/>
    <w:rPr>
      <w:rFonts w:eastAsia="SimSun" w:cs="Times New Roman"/>
      <w:sz w:val="24"/>
      <w:lang w:eastAsia="zh-CN"/>
    </w:rPr>
  </w:style>
  <w:style w:type="character" w:customStyle="1" w:styleId="Heading3Char">
    <w:name w:val="Heading 3 Char"/>
    <w:basedOn w:val="DefaultParagraphFont"/>
    <w:link w:val="Heading3"/>
    <w:uiPriority w:val="99"/>
    <w:locked/>
    <w:rsid w:val="00623A91"/>
    <w:rPr>
      <w:rFonts w:eastAsia="SimSun" w:cs="Times New Roman"/>
      <w:sz w:val="24"/>
      <w:lang w:eastAsia="zh-CN"/>
    </w:rPr>
  </w:style>
  <w:style w:type="character" w:customStyle="1" w:styleId="Heading4Char">
    <w:name w:val="Heading 4 Char"/>
    <w:basedOn w:val="DefaultParagraphFont"/>
    <w:link w:val="Heading4"/>
    <w:uiPriority w:val="99"/>
    <w:locked/>
    <w:rsid w:val="00623A91"/>
    <w:rPr>
      <w:rFonts w:eastAsia="SimSun" w:cs="Times New Roman"/>
      <w:sz w:val="24"/>
      <w:lang w:eastAsia="zh-CN"/>
    </w:rPr>
  </w:style>
  <w:style w:type="character" w:customStyle="1" w:styleId="Heading5Char">
    <w:name w:val="Heading 5 Char"/>
    <w:basedOn w:val="DefaultParagraphFont"/>
    <w:link w:val="Heading5"/>
    <w:uiPriority w:val="99"/>
    <w:locked/>
    <w:rsid w:val="00623A91"/>
    <w:rPr>
      <w:rFonts w:eastAsia="SimSun" w:cs="Times New Roman"/>
      <w:sz w:val="24"/>
      <w:lang w:eastAsia="zh-CN"/>
    </w:rPr>
  </w:style>
  <w:style w:type="character" w:customStyle="1" w:styleId="Heading6Char">
    <w:name w:val="Heading 6 Char"/>
    <w:basedOn w:val="DefaultParagraphFont"/>
    <w:link w:val="Heading6"/>
    <w:uiPriority w:val="99"/>
    <w:locked/>
    <w:rsid w:val="00623A91"/>
    <w:rPr>
      <w:rFonts w:eastAsia="SimSun" w:cs="Times New Roman"/>
      <w:sz w:val="24"/>
      <w:lang w:eastAsia="zh-CN"/>
    </w:rPr>
  </w:style>
  <w:style w:type="character" w:customStyle="1" w:styleId="Heading7Char">
    <w:name w:val="Heading 7 Char"/>
    <w:basedOn w:val="DefaultParagraphFont"/>
    <w:link w:val="Heading7"/>
    <w:uiPriority w:val="99"/>
    <w:locked/>
    <w:rsid w:val="00623A91"/>
    <w:rPr>
      <w:rFonts w:eastAsia="SimSun" w:cs="Times New Roman"/>
      <w:sz w:val="24"/>
      <w:lang w:eastAsia="zh-CN"/>
    </w:rPr>
  </w:style>
  <w:style w:type="character" w:customStyle="1" w:styleId="Heading8Char">
    <w:name w:val="Heading 8 Char"/>
    <w:basedOn w:val="DefaultParagraphFont"/>
    <w:link w:val="Heading8"/>
    <w:uiPriority w:val="99"/>
    <w:locked/>
    <w:rsid w:val="00623A91"/>
    <w:rPr>
      <w:rFonts w:eastAsia="SimSun" w:cs="Times New Roman"/>
      <w:sz w:val="24"/>
      <w:lang w:eastAsia="zh-CN"/>
    </w:rPr>
  </w:style>
  <w:style w:type="character" w:customStyle="1" w:styleId="Heading9Char">
    <w:name w:val="Heading 9 Char"/>
    <w:basedOn w:val="DefaultParagraphFont"/>
    <w:link w:val="Heading9"/>
    <w:uiPriority w:val="99"/>
    <w:locked/>
    <w:rsid w:val="00623A91"/>
    <w:rPr>
      <w:rFonts w:eastAsia="SimSun" w:cs="Times New Roman"/>
      <w:sz w:val="24"/>
      <w:lang w:eastAsia="zh-CN"/>
    </w:rPr>
  </w:style>
  <w:style w:type="paragraph" w:styleId="BodyText">
    <w:name w:val="Body Text"/>
    <w:basedOn w:val="Normal"/>
    <w:link w:val="BodyTextChar"/>
    <w:uiPriority w:val="99"/>
    <w:rsid w:val="008771D5"/>
    <w:rPr>
      <w:lang w:eastAsia="lt-LT"/>
    </w:rPr>
  </w:style>
  <w:style w:type="character" w:customStyle="1" w:styleId="BodyTextChar">
    <w:name w:val="Body Text Char"/>
    <w:basedOn w:val="DefaultParagraphFont"/>
    <w:link w:val="BodyText"/>
    <w:uiPriority w:val="99"/>
    <w:locked/>
    <w:rsid w:val="00623A91"/>
    <w:rPr>
      <w:rFonts w:cs="Times New Roman"/>
      <w:sz w:val="24"/>
      <w:lang w:val="lt-LT"/>
    </w:rPr>
  </w:style>
  <w:style w:type="paragraph" w:styleId="CommentText">
    <w:name w:val="annotation text"/>
    <w:basedOn w:val="Normal"/>
    <w:link w:val="CommentTextChar1"/>
    <w:uiPriority w:val="99"/>
    <w:rsid w:val="008771D5"/>
  </w:style>
  <w:style w:type="character" w:customStyle="1" w:styleId="CommentTextChar">
    <w:name w:val="Comment Text Char"/>
    <w:basedOn w:val="DefaultParagraphFont"/>
    <w:uiPriority w:val="99"/>
    <w:locked/>
    <w:rsid w:val="008771D5"/>
    <w:rPr>
      <w:rFonts w:ascii="Times New Roman" w:hAnsi="Times New Roman" w:cs="Times New Roman"/>
    </w:rPr>
  </w:style>
  <w:style w:type="paragraph" w:customStyle="1" w:styleId="5thlevel">
    <w:name w:val="5th level"/>
    <w:basedOn w:val="Normal"/>
    <w:uiPriority w:val="99"/>
    <w:rsid w:val="00623A91"/>
    <w:pPr>
      <w:widowControl w:val="0"/>
      <w:autoSpaceDE w:val="0"/>
      <w:autoSpaceDN w:val="0"/>
      <w:adjustRightInd w:val="0"/>
      <w:ind w:left="2836"/>
      <w:jc w:val="both"/>
    </w:pPr>
    <w:rPr>
      <w:rFonts w:eastAsia="SimSun"/>
      <w:kern w:val="24"/>
      <w:lang w:val="en-GB" w:eastAsia="zh-CN"/>
    </w:rPr>
  </w:style>
  <w:style w:type="paragraph" w:customStyle="1" w:styleId="5thlevelheading">
    <w:name w:val="5th level (heading)"/>
    <w:basedOn w:val="Normal"/>
    <w:next w:val="Normal"/>
    <w:uiPriority w:val="99"/>
    <w:rsid w:val="00623A91"/>
    <w:pPr>
      <w:keepNext/>
      <w:widowControl w:val="0"/>
      <w:autoSpaceDE w:val="0"/>
      <w:autoSpaceDN w:val="0"/>
      <w:adjustRightInd w:val="0"/>
      <w:spacing w:before="240"/>
      <w:jc w:val="both"/>
    </w:pPr>
    <w:rPr>
      <w:rFonts w:eastAsia="SimSun"/>
      <w:kern w:val="24"/>
      <w:u w:val="single"/>
      <w:lang w:val="en-GB" w:eastAsia="zh-CN"/>
    </w:rPr>
  </w:style>
  <w:style w:type="paragraph" w:customStyle="1" w:styleId="LT1stlevelheading">
    <w:name w:val="LT 1st level (heading)"/>
    <w:link w:val="LT1stlevelheadingChar"/>
    <w:uiPriority w:val="99"/>
    <w:rsid w:val="00623A91"/>
    <w:pPr>
      <w:numPr>
        <w:numId w:val="6"/>
      </w:numPr>
      <w:spacing w:before="300" w:after="300"/>
      <w:jc w:val="both"/>
    </w:pPr>
    <w:rPr>
      <w:rFonts w:ascii="Arial" w:eastAsia="SimSun" w:hAnsi="Arial"/>
      <w:b/>
      <w:caps/>
      <w:spacing w:val="25"/>
      <w:kern w:val="24"/>
    </w:rPr>
  </w:style>
  <w:style w:type="character" w:customStyle="1" w:styleId="LT1stlevelheadingChar">
    <w:name w:val="LT 1st level (heading) Char"/>
    <w:link w:val="LT1stlevelheading"/>
    <w:uiPriority w:val="99"/>
    <w:locked/>
    <w:rsid w:val="008771D5"/>
    <w:rPr>
      <w:rFonts w:ascii="Arial" w:eastAsia="SimSun" w:hAnsi="Arial"/>
      <w:b/>
      <w:caps/>
      <w:spacing w:val="25"/>
      <w:kern w:val="24"/>
      <w:sz w:val="22"/>
      <w:lang w:val="lt-LT" w:eastAsia="lt-LT"/>
    </w:rPr>
  </w:style>
  <w:style w:type="paragraph" w:customStyle="1" w:styleId="LT2ndlevelprovision">
    <w:name w:val="LT 2nd level (provision)"/>
    <w:link w:val="LT2ndlevelprovisionChar"/>
    <w:uiPriority w:val="99"/>
    <w:rsid w:val="00623A91"/>
    <w:pPr>
      <w:numPr>
        <w:ilvl w:val="1"/>
        <w:numId w:val="6"/>
      </w:numPr>
      <w:spacing w:after="120"/>
      <w:jc w:val="both"/>
    </w:pPr>
    <w:rPr>
      <w:rFonts w:ascii="Arial" w:eastAsia="SimSun" w:hAnsi="Arial"/>
      <w:kern w:val="24"/>
    </w:rPr>
  </w:style>
  <w:style w:type="character" w:customStyle="1" w:styleId="LT2ndlevelprovisionChar">
    <w:name w:val="LT 2nd level (provision) Char"/>
    <w:link w:val="LT2ndlevelprovision"/>
    <w:uiPriority w:val="99"/>
    <w:locked/>
    <w:rsid w:val="008771D5"/>
    <w:rPr>
      <w:rFonts w:ascii="Arial" w:eastAsia="SimSun" w:hAnsi="Arial"/>
      <w:kern w:val="24"/>
      <w:sz w:val="22"/>
      <w:lang w:val="lt-LT" w:eastAsia="lt-LT"/>
    </w:rPr>
  </w:style>
  <w:style w:type="paragraph" w:customStyle="1" w:styleId="LT3rdlevelsubprovision">
    <w:name w:val="LT 3rd level (subprovision)"/>
    <w:next w:val="CommentText"/>
    <w:link w:val="LT3rdlevelsubprovisionChar"/>
    <w:uiPriority w:val="99"/>
    <w:rsid w:val="008771D5"/>
    <w:pPr>
      <w:numPr>
        <w:ilvl w:val="2"/>
        <w:numId w:val="6"/>
      </w:numPr>
      <w:spacing w:after="120"/>
      <w:jc w:val="both"/>
    </w:pPr>
    <w:rPr>
      <w:rFonts w:ascii="Arial" w:eastAsia="SimSun" w:hAnsi="Arial"/>
      <w:kern w:val="24"/>
      <w:lang w:eastAsia="zh-CN"/>
    </w:rPr>
  </w:style>
  <w:style w:type="character" w:customStyle="1" w:styleId="LT3rdlevelsubprovisionChar">
    <w:name w:val="LT 3rd level (subprovision) Char"/>
    <w:link w:val="LT3rdlevelsubprovision"/>
    <w:uiPriority w:val="99"/>
    <w:locked/>
    <w:rsid w:val="00623A91"/>
    <w:rPr>
      <w:rFonts w:ascii="Arial" w:eastAsia="SimSun" w:hAnsi="Arial"/>
      <w:kern w:val="24"/>
      <w:sz w:val="22"/>
      <w:lang w:eastAsia="zh-CN"/>
    </w:rPr>
  </w:style>
  <w:style w:type="paragraph" w:customStyle="1" w:styleId="ENG1stlevelheading">
    <w:name w:val="ENG 1st level (heading)"/>
    <w:basedOn w:val="Normal"/>
    <w:next w:val="Normal"/>
    <w:uiPriority w:val="99"/>
    <w:rsid w:val="00860074"/>
    <w:pPr>
      <w:keepNext/>
      <w:widowControl w:val="0"/>
      <w:numPr>
        <w:numId w:val="18"/>
      </w:numPr>
      <w:tabs>
        <w:tab w:val="clear" w:pos="2128"/>
        <w:tab w:val="num" w:pos="851"/>
      </w:tabs>
      <w:autoSpaceDE w:val="0"/>
      <w:autoSpaceDN w:val="0"/>
      <w:adjustRightInd w:val="0"/>
      <w:spacing w:before="360" w:after="300"/>
      <w:ind w:left="851"/>
      <w:jc w:val="both"/>
    </w:pPr>
    <w:rPr>
      <w:rFonts w:ascii="Arial" w:eastAsia="SimSun" w:hAnsi="Arial"/>
      <w:b/>
      <w:bCs/>
      <w:caps/>
      <w:spacing w:val="25"/>
      <w:kern w:val="24"/>
      <w:sz w:val="20"/>
      <w:szCs w:val="20"/>
      <w:lang w:eastAsia="zh-CN"/>
    </w:rPr>
  </w:style>
  <w:style w:type="character" w:customStyle="1" w:styleId="ENG1stlevelheadingChar">
    <w:name w:val="ENG 1st level (heading) Char"/>
    <w:uiPriority w:val="99"/>
    <w:rsid w:val="00623A91"/>
    <w:rPr>
      <w:rFonts w:ascii="Arial" w:eastAsia="SimSun" w:hAnsi="Arial"/>
      <w:b/>
      <w:caps/>
      <w:spacing w:val="25"/>
      <w:kern w:val="24"/>
      <w:sz w:val="20"/>
      <w:lang w:val="en-GB" w:eastAsia="zh-CN"/>
    </w:rPr>
  </w:style>
  <w:style w:type="paragraph" w:customStyle="1" w:styleId="ENG2ndlevelprovision">
    <w:name w:val="ENG 2nd level (provision)"/>
    <w:basedOn w:val="Normal"/>
    <w:uiPriority w:val="99"/>
    <w:rsid w:val="00860074"/>
    <w:pPr>
      <w:widowControl w:val="0"/>
      <w:numPr>
        <w:ilvl w:val="1"/>
        <w:numId w:val="18"/>
      </w:numPr>
      <w:autoSpaceDE w:val="0"/>
      <w:autoSpaceDN w:val="0"/>
      <w:adjustRightInd w:val="0"/>
      <w:spacing w:before="120" w:after="120"/>
      <w:jc w:val="both"/>
    </w:pPr>
    <w:rPr>
      <w:rFonts w:ascii="Arial" w:eastAsia="SimSun" w:hAnsi="Arial"/>
      <w:kern w:val="24"/>
      <w:sz w:val="20"/>
      <w:szCs w:val="20"/>
      <w:lang w:eastAsia="zh-CN"/>
    </w:rPr>
  </w:style>
  <w:style w:type="character" w:customStyle="1" w:styleId="ENG2ndlevelprovisionChar">
    <w:name w:val="ENG 2nd level (provision) Char"/>
    <w:uiPriority w:val="99"/>
    <w:rsid w:val="00623A91"/>
    <w:rPr>
      <w:rFonts w:ascii="Arial" w:eastAsia="SimSun" w:hAnsi="Arial"/>
      <w:kern w:val="24"/>
      <w:sz w:val="20"/>
      <w:lang w:val="en-GB" w:eastAsia="zh-CN"/>
    </w:rPr>
  </w:style>
  <w:style w:type="paragraph" w:customStyle="1" w:styleId="ENG3rdlevelsubprovision">
    <w:name w:val="ENG 3rd level (subprovision)"/>
    <w:basedOn w:val="Normal"/>
    <w:uiPriority w:val="99"/>
    <w:rsid w:val="00860074"/>
    <w:pPr>
      <w:widowControl w:val="0"/>
      <w:numPr>
        <w:ilvl w:val="2"/>
        <w:numId w:val="18"/>
      </w:numPr>
      <w:autoSpaceDE w:val="0"/>
      <w:autoSpaceDN w:val="0"/>
      <w:adjustRightInd w:val="0"/>
      <w:spacing w:before="120" w:after="120"/>
      <w:jc w:val="both"/>
    </w:pPr>
    <w:rPr>
      <w:rFonts w:ascii="Arial" w:eastAsia="SimSun" w:hAnsi="Arial" w:cs="Arial"/>
      <w:kern w:val="24"/>
      <w:sz w:val="20"/>
      <w:szCs w:val="20"/>
      <w:lang w:eastAsia="zh-CN"/>
    </w:rPr>
  </w:style>
  <w:style w:type="character" w:customStyle="1" w:styleId="ENG3rdlevelsubprovisionChar">
    <w:name w:val="ENG 3rd level (subprovision) Char"/>
    <w:uiPriority w:val="99"/>
    <w:rsid w:val="00623A91"/>
    <w:rPr>
      <w:rFonts w:ascii="Arial" w:eastAsia="SimSun" w:hAnsi="Arial"/>
      <w:kern w:val="24"/>
      <w:sz w:val="20"/>
      <w:lang w:val="lt-LT" w:eastAsia="zh-CN"/>
    </w:rPr>
  </w:style>
  <w:style w:type="paragraph" w:customStyle="1" w:styleId="LTparagraph">
    <w:name w:val="LT paragraph"/>
    <w:link w:val="LTparagraphChar"/>
    <w:uiPriority w:val="99"/>
    <w:rsid w:val="00623A91"/>
    <w:pPr>
      <w:spacing w:before="120" w:after="120"/>
      <w:jc w:val="both"/>
    </w:pPr>
    <w:rPr>
      <w:rFonts w:ascii="Garamond" w:hAnsi="Garamond"/>
      <w:lang w:eastAsia="en-US"/>
    </w:rPr>
  </w:style>
  <w:style w:type="character" w:customStyle="1" w:styleId="LTparagraphChar">
    <w:name w:val="LT paragraph Char"/>
    <w:link w:val="LTparagraph"/>
    <w:uiPriority w:val="99"/>
    <w:locked/>
    <w:rsid w:val="008771D5"/>
    <w:rPr>
      <w:rFonts w:ascii="Garamond" w:hAnsi="Garamond"/>
      <w:sz w:val="22"/>
      <w:lang w:val="lt-LT" w:eastAsia="en-US"/>
    </w:rPr>
  </w:style>
  <w:style w:type="paragraph" w:customStyle="1" w:styleId="LTpreamble">
    <w:name w:val="LT preamble"/>
    <w:link w:val="LTpreambleChar"/>
    <w:uiPriority w:val="99"/>
    <w:rsid w:val="00623A91"/>
    <w:pPr>
      <w:numPr>
        <w:numId w:val="7"/>
      </w:numPr>
      <w:spacing w:before="120" w:after="120"/>
      <w:jc w:val="both"/>
    </w:pPr>
    <w:rPr>
      <w:rFonts w:ascii="Arial" w:eastAsia="SimSun" w:hAnsi="Arial"/>
      <w:kern w:val="24"/>
    </w:rPr>
  </w:style>
  <w:style w:type="character" w:customStyle="1" w:styleId="LTpreambleChar">
    <w:name w:val="LT preamble Char"/>
    <w:link w:val="LTpreamble"/>
    <w:uiPriority w:val="99"/>
    <w:locked/>
    <w:rsid w:val="008771D5"/>
    <w:rPr>
      <w:rFonts w:ascii="Arial" w:eastAsia="SimSun" w:hAnsi="Arial"/>
      <w:kern w:val="24"/>
      <w:sz w:val="22"/>
      <w:lang w:val="lt-LT" w:eastAsia="lt-LT"/>
    </w:rPr>
  </w:style>
  <w:style w:type="paragraph" w:customStyle="1" w:styleId="ENGparagraph">
    <w:name w:val="ENG paragraph"/>
    <w:link w:val="ENGparagraphChar"/>
    <w:uiPriority w:val="99"/>
    <w:rsid w:val="008E1FE2"/>
    <w:pPr>
      <w:spacing w:before="120" w:after="120"/>
      <w:jc w:val="both"/>
    </w:pPr>
    <w:rPr>
      <w:rFonts w:ascii="Arial" w:hAnsi="Arial"/>
    </w:rPr>
  </w:style>
  <w:style w:type="character" w:customStyle="1" w:styleId="ENGparagraphChar">
    <w:name w:val="ENG paragraph Char"/>
    <w:link w:val="ENGparagraph"/>
    <w:uiPriority w:val="99"/>
    <w:locked/>
    <w:rsid w:val="008E1FE2"/>
    <w:rPr>
      <w:rFonts w:ascii="Arial" w:hAnsi="Arial"/>
      <w:sz w:val="22"/>
    </w:rPr>
  </w:style>
  <w:style w:type="paragraph" w:customStyle="1" w:styleId="ENGPreamble">
    <w:name w:val="ENG Preamble"/>
    <w:link w:val="ENGPreambleChar"/>
    <w:uiPriority w:val="99"/>
    <w:rsid w:val="00623A91"/>
    <w:pPr>
      <w:numPr>
        <w:numId w:val="5"/>
      </w:numPr>
      <w:spacing w:before="120" w:after="120"/>
      <w:jc w:val="both"/>
    </w:pPr>
    <w:rPr>
      <w:rFonts w:ascii="Arial" w:hAnsi="Arial"/>
    </w:rPr>
  </w:style>
  <w:style w:type="character" w:customStyle="1" w:styleId="ENGPreambleChar">
    <w:name w:val="ENG Preamble Char"/>
    <w:link w:val="ENGPreamble"/>
    <w:uiPriority w:val="99"/>
    <w:locked/>
    <w:rsid w:val="008771D5"/>
    <w:rPr>
      <w:rFonts w:ascii="Arial" w:hAnsi="Arial"/>
      <w:sz w:val="22"/>
    </w:rPr>
  </w:style>
  <w:style w:type="paragraph" w:customStyle="1" w:styleId="Heading1Memo">
    <w:name w:val="Heading 1 Memo"/>
    <w:basedOn w:val="BodyText"/>
    <w:link w:val="Heading1MemoChar"/>
    <w:uiPriority w:val="99"/>
    <w:rsid w:val="008771D5"/>
    <w:pPr>
      <w:numPr>
        <w:numId w:val="1"/>
      </w:numPr>
      <w:tabs>
        <w:tab w:val="left" w:pos="1134"/>
      </w:tabs>
      <w:spacing w:before="360" w:after="240"/>
      <w:jc w:val="both"/>
    </w:pPr>
    <w:rPr>
      <w:b/>
      <w:caps/>
      <w:sz w:val="20"/>
      <w:szCs w:val="20"/>
    </w:rPr>
  </w:style>
  <w:style w:type="character" w:customStyle="1" w:styleId="Heading1MemoChar">
    <w:name w:val="Heading 1 Memo Char"/>
    <w:link w:val="Heading1Memo"/>
    <w:uiPriority w:val="99"/>
    <w:locked/>
    <w:rsid w:val="00623A91"/>
    <w:rPr>
      <w:b/>
      <w:caps/>
    </w:rPr>
  </w:style>
  <w:style w:type="paragraph" w:customStyle="1" w:styleId="Heading2Memo">
    <w:name w:val="Heading 2 Memo"/>
    <w:basedOn w:val="Heading1Memo"/>
    <w:link w:val="Heading2MemoChar"/>
    <w:uiPriority w:val="99"/>
    <w:rsid w:val="008771D5"/>
    <w:pPr>
      <w:spacing w:before="240" w:after="120"/>
    </w:pPr>
    <w:rPr>
      <w:caps w:val="0"/>
    </w:rPr>
  </w:style>
  <w:style w:type="character" w:customStyle="1" w:styleId="Heading2MemoChar">
    <w:name w:val="Heading 2 Memo Char"/>
    <w:link w:val="Heading2Memo"/>
    <w:uiPriority w:val="99"/>
    <w:locked/>
    <w:rsid w:val="00623A91"/>
    <w:rPr>
      <w:b/>
    </w:rPr>
  </w:style>
  <w:style w:type="paragraph" w:customStyle="1" w:styleId="Heading3Memo">
    <w:name w:val="Heading 3 Memo"/>
    <w:basedOn w:val="Heading2Memo"/>
    <w:link w:val="Heading3MemoChar"/>
    <w:uiPriority w:val="99"/>
    <w:rsid w:val="008771D5"/>
    <w:pPr>
      <w:numPr>
        <w:ilvl w:val="2"/>
      </w:numPr>
    </w:pPr>
    <w:rPr>
      <w:b w:val="0"/>
      <w:i/>
    </w:rPr>
  </w:style>
  <w:style w:type="character" w:customStyle="1" w:styleId="Heading3MemoChar">
    <w:name w:val="Heading 3 Memo Char"/>
    <w:link w:val="Heading3Memo"/>
    <w:uiPriority w:val="99"/>
    <w:locked/>
    <w:rsid w:val="00623A91"/>
    <w:rPr>
      <w:i/>
    </w:rPr>
  </w:style>
  <w:style w:type="paragraph" w:customStyle="1" w:styleId="ParagraphMemo">
    <w:name w:val="Paragraph Memo"/>
    <w:basedOn w:val="Heading2Memo"/>
    <w:link w:val="ParagraphMemoChar"/>
    <w:uiPriority w:val="99"/>
    <w:rsid w:val="008771D5"/>
    <w:pPr>
      <w:numPr>
        <w:numId w:val="0"/>
      </w:numPr>
      <w:spacing w:before="120"/>
      <w:ind w:left="1134"/>
    </w:pPr>
    <w:rPr>
      <w:rFonts w:ascii="Arial" w:hAnsi="Arial"/>
      <w:b w:val="0"/>
    </w:rPr>
  </w:style>
  <w:style w:type="character" w:customStyle="1" w:styleId="ParagraphMemoChar">
    <w:name w:val="Paragraph Memo Char"/>
    <w:link w:val="ParagraphMemo"/>
    <w:uiPriority w:val="99"/>
    <w:locked/>
    <w:rsid w:val="00623A91"/>
    <w:rPr>
      <w:rFonts w:ascii="Arial" w:hAnsi="Arial"/>
    </w:rPr>
  </w:style>
  <w:style w:type="paragraph" w:customStyle="1" w:styleId="BulletMemo">
    <w:name w:val="Bullet Memo"/>
    <w:basedOn w:val="BodyText"/>
    <w:link w:val="BulletMemoChar"/>
    <w:uiPriority w:val="99"/>
    <w:rsid w:val="008771D5"/>
    <w:pPr>
      <w:numPr>
        <w:numId w:val="2"/>
      </w:numPr>
      <w:tabs>
        <w:tab w:val="left" w:pos="1559"/>
      </w:tabs>
      <w:jc w:val="both"/>
    </w:pPr>
    <w:rPr>
      <w:sz w:val="20"/>
      <w:szCs w:val="20"/>
    </w:rPr>
  </w:style>
  <w:style w:type="character" w:customStyle="1" w:styleId="BulletMemoChar">
    <w:name w:val="Bullet Memo Char"/>
    <w:link w:val="BulletMemo"/>
    <w:uiPriority w:val="99"/>
    <w:locked/>
    <w:rsid w:val="00623A91"/>
    <w:rPr>
      <w:lang w:eastAsia="lt-LT"/>
    </w:rPr>
  </w:style>
  <w:style w:type="paragraph" w:customStyle="1" w:styleId="LDDCLHeading">
    <w:name w:val="LDD CL Heading"/>
    <w:uiPriority w:val="99"/>
    <w:rsid w:val="00623A91"/>
    <w:pPr>
      <w:widowControl w:val="0"/>
      <w:numPr>
        <w:numId w:val="3"/>
      </w:numPr>
      <w:autoSpaceDE w:val="0"/>
      <w:autoSpaceDN w:val="0"/>
      <w:adjustRightInd w:val="0"/>
      <w:spacing w:before="240" w:after="240"/>
    </w:pPr>
    <w:rPr>
      <w:rFonts w:ascii="Arial" w:eastAsia="MS ??" w:hAnsi="Arial" w:cs="Arial"/>
      <w:b/>
      <w:color w:val="000000"/>
      <w:sz w:val="20"/>
      <w:szCs w:val="24"/>
      <w:lang w:val="en-US" w:eastAsia="en-US"/>
    </w:rPr>
  </w:style>
  <w:style w:type="paragraph" w:customStyle="1" w:styleId="ENG2ndlevelheading">
    <w:name w:val="ENG 2nd level heading"/>
    <w:basedOn w:val="Normal"/>
    <w:next w:val="ENG2ndlevelprovision"/>
    <w:uiPriority w:val="99"/>
    <w:rsid w:val="00623A91"/>
    <w:pPr>
      <w:keepNext/>
      <w:widowControl w:val="0"/>
      <w:autoSpaceDE w:val="0"/>
      <w:autoSpaceDN w:val="0"/>
      <w:adjustRightInd w:val="0"/>
      <w:spacing w:before="240" w:after="300"/>
      <w:ind w:left="851"/>
      <w:jc w:val="both"/>
    </w:pPr>
    <w:rPr>
      <w:rFonts w:ascii="Arial" w:eastAsia="SimSun" w:hAnsi="Arial" w:cs="Arial"/>
      <w:b/>
      <w:bCs/>
      <w:kern w:val="24"/>
      <w:sz w:val="20"/>
      <w:szCs w:val="20"/>
      <w:lang w:eastAsia="zh-CN"/>
    </w:rPr>
  </w:style>
  <w:style w:type="character" w:customStyle="1" w:styleId="ENG2ndlevelheadingChar">
    <w:name w:val="ENG 2nd level heading Char"/>
    <w:uiPriority w:val="99"/>
    <w:rsid w:val="00623A91"/>
    <w:rPr>
      <w:rFonts w:ascii="Arial" w:eastAsia="SimSun" w:hAnsi="Arial"/>
      <w:b/>
      <w:kern w:val="24"/>
      <w:sz w:val="20"/>
      <w:lang w:val="lt-LT" w:eastAsia="zh-CN"/>
    </w:rPr>
  </w:style>
  <w:style w:type="paragraph" w:styleId="Header">
    <w:name w:val="header"/>
    <w:basedOn w:val="Normal"/>
    <w:link w:val="HeaderChar"/>
    <w:uiPriority w:val="99"/>
    <w:rsid w:val="008771D5"/>
    <w:pPr>
      <w:tabs>
        <w:tab w:val="center" w:pos="4320"/>
        <w:tab w:val="right" w:pos="8640"/>
      </w:tabs>
    </w:pPr>
    <w:rPr>
      <w:lang w:eastAsia="lt-LT"/>
    </w:rPr>
  </w:style>
  <w:style w:type="character" w:customStyle="1" w:styleId="HeaderChar">
    <w:name w:val="Header Char"/>
    <w:basedOn w:val="DefaultParagraphFont"/>
    <w:link w:val="Header"/>
    <w:uiPriority w:val="99"/>
    <w:locked/>
    <w:rsid w:val="00623A91"/>
    <w:rPr>
      <w:rFonts w:cs="Times New Roman"/>
      <w:sz w:val="24"/>
      <w:lang w:val="lt-LT"/>
    </w:rPr>
  </w:style>
  <w:style w:type="paragraph" w:styleId="Footer">
    <w:name w:val="footer"/>
    <w:basedOn w:val="Normal"/>
    <w:link w:val="FooterChar"/>
    <w:uiPriority w:val="99"/>
    <w:rsid w:val="008771D5"/>
    <w:pPr>
      <w:tabs>
        <w:tab w:val="center" w:pos="4320"/>
        <w:tab w:val="right" w:pos="8640"/>
      </w:tabs>
    </w:pPr>
    <w:rPr>
      <w:lang w:eastAsia="lt-LT"/>
    </w:rPr>
  </w:style>
  <w:style w:type="character" w:customStyle="1" w:styleId="FooterChar">
    <w:name w:val="Footer Char"/>
    <w:basedOn w:val="DefaultParagraphFont"/>
    <w:link w:val="Footer"/>
    <w:uiPriority w:val="99"/>
    <w:locked/>
    <w:rsid w:val="00623A91"/>
    <w:rPr>
      <w:rFonts w:cs="Times New Roman"/>
      <w:sz w:val="24"/>
      <w:lang w:val="lt-LT"/>
    </w:rPr>
  </w:style>
  <w:style w:type="paragraph" w:styleId="BodyTextIndent">
    <w:name w:val="Body Text Indent"/>
    <w:basedOn w:val="Normal"/>
    <w:link w:val="BodyTextIndentChar"/>
    <w:uiPriority w:val="99"/>
    <w:rsid w:val="008771D5"/>
    <w:pPr>
      <w:spacing w:after="120"/>
      <w:ind w:left="283"/>
      <w:jc w:val="both"/>
    </w:pPr>
    <w:rPr>
      <w:rFonts w:eastAsia="SimSun"/>
      <w:lang w:eastAsia="zh-CN" w:bidi="ar-AE"/>
    </w:rPr>
  </w:style>
  <w:style w:type="character" w:customStyle="1" w:styleId="BodyTextIndentChar">
    <w:name w:val="Body Text Indent Char"/>
    <w:basedOn w:val="DefaultParagraphFont"/>
    <w:link w:val="BodyTextIndent"/>
    <w:uiPriority w:val="99"/>
    <w:locked/>
    <w:rsid w:val="00623A91"/>
    <w:rPr>
      <w:rFonts w:eastAsia="SimSun" w:cs="Times New Roman"/>
      <w:sz w:val="24"/>
      <w:lang w:eastAsia="zh-CN"/>
    </w:rPr>
  </w:style>
  <w:style w:type="character" w:customStyle="1" w:styleId="BodyText2Char">
    <w:name w:val="Body Text 2 Char"/>
    <w:uiPriority w:val="99"/>
    <w:locked/>
    <w:rsid w:val="00623A91"/>
    <w:rPr>
      <w:lang w:val="lt-LT"/>
    </w:rPr>
  </w:style>
  <w:style w:type="paragraph" w:styleId="BodyText3">
    <w:name w:val="Body Text 3"/>
    <w:basedOn w:val="Normal"/>
    <w:link w:val="BodyText3Char"/>
    <w:uiPriority w:val="99"/>
    <w:rsid w:val="008771D5"/>
    <w:pPr>
      <w:spacing w:after="120"/>
    </w:pPr>
    <w:rPr>
      <w:sz w:val="16"/>
      <w:szCs w:val="16"/>
      <w:lang w:eastAsia="lt-LT"/>
    </w:rPr>
  </w:style>
  <w:style w:type="character" w:customStyle="1" w:styleId="BodyText3Char">
    <w:name w:val="Body Text 3 Char"/>
    <w:basedOn w:val="DefaultParagraphFont"/>
    <w:link w:val="BodyText3"/>
    <w:uiPriority w:val="99"/>
    <w:locked/>
    <w:rsid w:val="00623A91"/>
    <w:rPr>
      <w:rFonts w:cs="Times New Roman"/>
      <w:sz w:val="16"/>
      <w:lang w:val="lt-LT"/>
    </w:rPr>
  </w:style>
  <w:style w:type="paragraph" w:styleId="FootnoteText">
    <w:name w:val="footnote text"/>
    <w:basedOn w:val="Normal"/>
    <w:next w:val="NoteContinuation"/>
    <w:link w:val="FootnoteTextChar"/>
    <w:uiPriority w:val="99"/>
    <w:rsid w:val="00623A91"/>
    <w:pPr>
      <w:spacing w:after="120"/>
      <w:ind w:left="340" w:hanging="340"/>
      <w:jc w:val="both"/>
    </w:pPr>
    <w:rPr>
      <w:rFonts w:eastAsia="SimSun"/>
      <w:sz w:val="20"/>
      <w:szCs w:val="20"/>
      <w:lang w:val="en-GB" w:eastAsia="zh-CN" w:bidi="ar-AE"/>
    </w:rPr>
  </w:style>
  <w:style w:type="character" w:customStyle="1" w:styleId="FootnoteTextChar">
    <w:name w:val="Footnote Text Char"/>
    <w:basedOn w:val="DefaultParagraphFont"/>
    <w:link w:val="FootnoteText"/>
    <w:uiPriority w:val="99"/>
    <w:locked/>
    <w:rsid w:val="00623A91"/>
    <w:rPr>
      <w:rFonts w:ascii="Times New Roman" w:eastAsia="SimSun" w:hAnsi="Times New Roman" w:cs="Times New Roman"/>
      <w:sz w:val="20"/>
      <w:lang w:val="en-GB" w:eastAsia="zh-CN"/>
    </w:rPr>
  </w:style>
  <w:style w:type="paragraph" w:customStyle="1" w:styleId="NoteContinuation">
    <w:name w:val="Note Continuation"/>
    <w:basedOn w:val="Normal"/>
    <w:uiPriority w:val="99"/>
    <w:rsid w:val="00623A91"/>
    <w:pPr>
      <w:spacing w:after="120"/>
      <w:ind w:left="340"/>
      <w:jc w:val="both"/>
    </w:pPr>
    <w:rPr>
      <w:rFonts w:eastAsia="SimSun"/>
      <w:sz w:val="20"/>
      <w:szCs w:val="20"/>
      <w:lang w:val="en-GB" w:eastAsia="zh-CN" w:bidi="ar-AE"/>
    </w:rPr>
  </w:style>
  <w:style w:type="character" w:styleId="FootnoteReference">
    <w:name w:val="footnote reference"/>
    <w:basedOn w:val="DefaultParagraphFont"/>
    <w:uiPriority w:val="99"/>
    <w:rsid w:val="00623A91"/>
    <w:rPr>
      <w:rFonts w:ascii="Times New Roman" w:eastAsia="SimSun" w:hAnsi="Times New Roman" w:cs="Times New Roman"/>
      <w:sz w:val="18"/>
      <w:vertAlign w:val="superscript"/>
    </w:rPr>
  </w:style>
  <w:style w:type="paragraph" w:styleId="EndnoteText">
    <w:name w:val="endnote text"/>
    <w:basedOn w:val="Normal"/>
    <w:next w:val="NoteContinuation"/>
    <w:link w:val="EndnoteTextChar"/>
    <w:uiPriority w:val="99"/>
    <w:rsid w:val="00623A91"/>
    <w:pPr>
      <w:spacing w:after="120"/>
      <w:ind w:left="340" w:hanging="340"/>
      <w:jc w:val="both"/>
    </w:pPr>
    <w:rPr>
      <w:rFonts w:eastAsia="SimSun"/>
      <w:sz w:val="20"/>
      <w:szCs w:val="20"/>
      <w:lang w:val="en-GB" w:eastAsia="zh-CN" w:bidi="ar-AE"/>
    </w:rPr>
  </w:style>
  <w:style w:type="character" w:customStyle="1" w:styleId="EndnoteTextChar">
    <w:name w:val="Endnote Text Char"/>
    <w:basedOn w:val="DefaultParagraphFont"/>
    <w:link w:val="EndnoteText"/>
    <w:uiPriority w:val="99"/>
    <w:locked/>
    <w:rsid w:val="00623A91"/>
    <w:rPr>
      <w:rFonts w:ascii="Times New Roman" w:eastAsia="SimSun" w:hAnsi="Times New Roman" w:cs="Times New Roman"/>
      <w:sz w:val="20"/>
      <w:lang w:val="en-GB" w:eastAsia="zh-CN"/>
    </w:rPr>
  </w:style>
  <w:style w:type="character" w:styleId="EndnoteReference">
    <w:name w:val="endnote reference"/>
    <w:basedOn w:val="DefaultParagraphFont"/>
    <w:uiPriority w:val="99"/>
    <w:rsid w:val="00623A91"/>
    <w:rPr>
      <w:rFonts w:ascii="Times New Roman" w:eastAsia="SimSun" w:hAnsi="Times New Roman" w:cs="Times New Roman"/>
      <w:sz w:val="18"/>
      <w:vertAlign w:val="superscript"/>
      <w:lang w:val="en-GB"/>
    </w:rPr>
  </w:style>
  <w:style w:type="paragraph" w:customStyle="1" w:styleId="Parties">
    <w:name w:val="Parties"/>
    <w:basedOn w:val="Normal"/>
    <w:uiPriority w:val="99"/>
    <w:rsid w:val="00623A91"/>
    <w:pPr>
      <w:spacing w:after="240"/>
      <w:jc w:val="center"/>
    </w:pPr>
    <w:rPr>
      <w:rFonts w:eastAsia="SimSun"/>
      <w:caps/>
      <w:lang w:val="en-GB" w:eastAsia="zh-CN" w:bidi="ar-AE"/>
    </w:rPr>
  </w:style>
  <w:style w:type="character" w:styleId="PageNumber">
    <w:name w:val="page number"/>
    <w:basedOn w:val="DefaultParagraphFont"/>
    <w:uiPriority w:val="99"/>
    <w:rsid w:val="00623A91"/>
    <w:rPr>
      <w:rFonts w:ascii="Times New Roman" w:eastAsia="SimSun" w:hAnsi="Times New Roman" w:cs="Times New Roman"/>
      <w:sz w:val="24"/>
      <w:lang w:val="en-GB"/>
    </w:rPr>
  </w:style>
  <w:style w:type="paragraph" w:customStyle="1" w:styleId="NormalNS">
    <w:name w:val="NormalNS"/>
    <w:basedOn w:val="Normal"/>
    <w:uiPriority w:val="99"/>
    <w:rsid w:val="00623A91"/>
    <w:pPr>
      <w:jc w:val="both"/>
    </w:pPr>
    <w:rPr>
      <w:rFonts w:eastAsia="SimSun"/>
      <w:lang w:val="en-GB" w:eastAsia="zh-CN" w:bidi="ar-AE"/>
    </w:rPr>
  </w:style>
  <w:style w:type="paragraph" w:customStyle="1" w:styleId="FooterRight">
    <w:name w:val="Footer Right"/>
    <w:basedOn w:val="Footer"/>
    <w:uiPriority w:val="99"/>
    <w:rsid w:val="00623A91"/>
    <w:pPr>
      <w:tabs>
        <w:tab w:val="clear" w:pos="4320"/>
        <w:tab w:val="clear" w:pos="8640"/>
      </w:tabs>
      <w:jc w:val="right"/>
    </w:pPr>
    <w:rPr>
      <w:rFonts w:eastAsia="SimSun"/>
      <w:sz w:val="16"/>
      <w:szCs w:val="16"/>
      <w:lang w:val="en-GB" w:eastAsia="zh-CN" w:bidi="he-IL"/>
    </w:rPr>
  </w:style>
  <w:style w:type="paragraph" w:customStyle="1" w:styleId="DraftDate">
    <w:name w:val="Draft Date"/>
    <w:basedOn w:val="Normal"/>
    <w:uiPriority w:val="99"/>
    <w:rsid w:val="00623A91"/>
    <w:pPr>
      <w:jc w:val="right"/>
    </w:pPr>
    <w:rPr>
      <w:rFonts w:eastAsia="SimSun"/>
      <w:sz w:val="18"/>
      <w:szCs w:val="18"/>
      <w:lang w:val="en-GB" w:eastAsia="zh-CN" w:bidi="ar-AE"/>
    </w:rPr>
  </w:style>
  <w:style w:type="paragraph" w:customStyle="1" w:styleId="LegalEntityRight">
    <w:name w:val="Legal Entity Right"/>
    <w:basedOn w:val="Normal"/>
    <w:next w:val="DraftDate"/>
    <w:uiPriority w:val="99"/>
    <w:rsid w:val="00623A91"/>
    <w:pPr>
      <w:jc w:val="right"/>
    </w:pPr>
    <w:rPr>
      <w:rFonts w:ascii="Arial Black" w:eastAsia="SimSun" w:hAnsi="Arial Black" w:cs="Arial"/>
      <w:bCs/>
      <w:caps/>
      <w:spacing w:val="6"/>
      <w:sz w:val="14"/>
      <w:szCs w:val="14"/>
      <w:lang w:val="en-GB" w:eastAsia="zh-CN" w:bidi="ar-AE"/>
    </w:rPr>
  </w:style>
  <w:style w:type="paragraph" w:customStyle="1" w:styleId="BodyText1">
    <w:name w:val="Body Text 1"/>
    <w:basedOn w:val="Normal"/>
    <w:link w:val="BodyText1Char"/>
    <w:uiPriority w:val="99"/>
    <w:rsid w:val="008771D5"/>
    <w:pPr>
      <w:spacing w:after="240"/>
      <w:ind w:left="720"/>
      <w:jc w:val="both"/>
    </w:pPr>
    <w:rPr>
      <w:rFonts w:eastAsia="SimSun"/>
      <w:sz w:val="20"/>
      <w:szCs w:val="20"/>
      <w:lang w:eastAsia="en-GB"/>
    </w:rPr>
  </w:style>
  <w:style w:type="character" w:customStyle="1" w:styleId="BodyText1Char">
    <w:name w:val="Body Text 1 Char"/>
    <w:link w:val="BodyText1"/>
    <w:uiPriority w:val="99"/>
    <w:locked/>
    <w:rsid w:val="00623A91"/>
    <w:rPr>
      <w:rFonts w:eastAsia="SimSun"/>
      <w:lang w:eastAsia="en-GB"/>
    </w:rPr>
  </w:style>
  <w:style w:type="paragraph" w:customStyle="1" w:styleId="BodyText4">
    <w:name w:val="Body Text 4"/>
    <w:basedOn w:val="Normal"/>
    <w:uiPriority w:val="99"/>
    <w:rsid w:val="00623A91"/>
    <w:pPr>
      <w:spacing w:after="240"/>
      <w:ind w:left="2880"/>
      <w:jc w:val="both"/>
    </w:pPr>
    <w:rPr>
      <w:rFonts w:eastAsia="SimSun"/>
      <w:lang w:val="en-GB" w:eastAsia="en-GB" w:bidi="ar-AE"/>
    </w:rPr>
  </w:style>
  <w:style w:type="paragraph" w:customStyle="1" w:styleId="BodyText5">
    <w:name w:val="Body Text 5"/>
    <w:basedOn w:val="Normal"/>
    <w:uiPriority w:val="99"/>
    <w:rsid w:val="00623A91"/>
    <w:pPr>
      <w:spacing w:after="240"/>
      <w:ind w:left="3600"/>
      <w:jc w:val="both"/>
    </w:pPr>
    <w:rPr>
      <w:rFonts w:eastAsia="SimSun"/>
      <w:lang w:val="en-GB" w:eastAsia="en-GB" w:bidi="ar-AE"/>
    </w:rPr>
  </w:style>
  <w:style w:type="paragraph" w:customStyle="1" w:styleId="BodyText6">
    <w:name w:val="Body Text 6"/>
    <w:basedOn w:val="Normal"/>
    <w:uiPriority w:val="99"/>
    <w:rsid w:val="00623A91"/>
    <w:pPr>
      <w:spacing w:after="240"/>
      <w:ind w:left="4321"/>
      <w:jc w:val="both"/>
    </w:pPr>
    <w:rPr>
      <w:rFonts w:eastAsia="SimSun"/>
      <w:lang w:val="en-GB" w:eastAsia="en-GB" w:bidi="ar-AE"/>
    </w:rPr>
  </w:style>
  <w:style w:type="paragraph" w:customStyle="1" w:styleId="BodyText7">
    <w:name w:val="Body Text 7"/>
    <w:basedOn w:val="Normal"/>
    <w:uiPriority w:val="99"/>
    <w:rsid w:val="00623A91"/>
    <w:pPr>
      <w:spacing w:after="240"/>
      <w:ind w:left="5041"/>
      <w:jc w:val="both"/>
    </w:pPr>
    <w:rPr>
      <w:rFonts w:eastAsia="SimSun"/>
      <w:lang w:val="en-GB" w:eastAsia="en-GB" w:bidi="ar-AE"/>
    </w:rPr>
  </w:style>
  <w:style w:type="paragraph" w:styleId="BodyTextFirstIndent">
    <w:name w:val="Body Text First Indent"/>
    <w:basedOn w:val="BodyText"/>
    <w:link w:val="BodyTextFirstIndentChar"/>
    <w:uiPriority w:val="99"/>
    <w:rsid w:val="00623A91"/>
    <w:pPr>
      <w:spacing w:after="240"/>
      <w:ind w:firstLine="720"/>
      <w:jc w:val="both"/>
    </w:pPr>
    <w:rPr>
      <w:rFonts w:eastAsia="SimSun"/>
      <w:lang w:val="en-GB" w:eastAsia="en-GB" w:bidi="ar-AE"/>
    </w:rPr>
  </w:style>
  <w:style w:type="character" w:customStyle="1" w:styleId="BodyTextFirstIndentChar">
    <w:name w:val="Body Text First Indent Char"/>
    <w:basedOn w:val="BodyTextChar"/>
    <w:link w:val="BodyTextFirstIndent"/>
    <w:uiPriority w:val="99"/>
    <w:locked/>
    <w:rsid w:val="00623A91"/>
    <w:rPr>
      <w:rFonts w:ascii="Times New Roman" w:eastAsia="SimSun" w:hAnsi="Times New Roman" w:cs="Times New Roman"/>
      <w:sz w:val="24"/>
      <w:lang w:val="en-GB" w:eastAsia="en-GB"/>
    </w:rPr>
  </w:style>
  <w:style w:type="paragraph" w:styleId="BodyTextFirstIndent2">
    <w:name w:val="Body Text First Indent 2"/>
    <w:basedOn w:val="BodyTextFirstIndent"/>
    <w:link w:val="BodyTextFirstIndent2Char"/>
    <w:uiPriority w:val="99"/>
    <w:rsid w:val="00623A91"/>
    <w:pPr>
      <w:ind w:firstLine="1440"/>
    </w:pPr>
  </w:style>
  <w:style w:type="character" w:customStyle="1" w:styleId="BodyTextFirstIndent2Char">
    <w:name w:val="Body Text First Indent 2 Char"/>
    <w:basedOn w:val="BodyTextIndentChar"/>
    <w:link w:val="BodyTextFirstIndent2"/>
    <w:uiPriority w:val="99"/>
    <w:locked/>
    <w:rsid w:val="00623A91"/>
    <w:rPr>
      <w:rFonts w:ascii="Times New Roman" w:eastAsia="SimSun" w:hAnsi="Times New Roman" w:cs="Times New Roman"/>
      <w:sz w:val="24"/>
      <w:lang w:val="en-GB" w:eastAsia="en-GB"/>
    </w:rPr>
  </w:style>
  <w:style w:type="paragraph" w:customStyle="1" w:styleId="CommentSubject1">
    <w:name w:val="Comment Subject1"/>
    <w:basedOn w:val="CommentText"/>
    <w:next w:val="CommentText"/>
    <w:uiPriority w:val="99"/>
    <w:rsid w:val="00623A91"/>
    <w:pPr>
      <w:spacing w:after="240"/>
      <w:jc w:val="both"/>
    </w:pPr>
    <w:rPr>
      <w:rFonts w:eastAsia="SimSun"/>
      <w:b/>
      <w:bCs/>
      <w:sz w:val="20"/>
      <w:szCs w:val="20"/>
      <w:lang w:val="en-GB" w:eastAsia="zh-CN" w:bidi="ar-AE"/>
    </w:rPr>
  </w:style>
  <w:style w:type="character" w:customStyle="1" w:styleId="CommentSubjectChar">
    <w:name w:val="Comment Subject Char"/>
    <w:uiPriority w:val="99"/>
    <w:locked/>
    <w:rsid w:val="00623A91"/>
    <w:rPr>
      <w:rFonts w:eastAsia="SimSun"/>
      <w:b/>
      <w:lang w:eastAsia="zh-CN"/>
    </w:rPr>
  </w:style>
  <w:style w:type="character" w:styleId="Emphasis">
    <w:name w:val="Emphasis"/>
    <w:basedOn w:val="DefaultParagraphFont"/>
    <w:qFormat/>
    <w:rsid w:val="008771D5"/>
    <w:rPr>
      <w:rFonts w:cs="Times New Roman"/>
      <w:i/>
    </w:rPr>
  </w:style>
  <w:style w:type="paragraph" w:styleId="Index1">
    <w:name w:val="index 1"/>
    <w:basedOn w:val="Normal"/>
    <w:next w:val="Normal"/>
    <w:autoRedefine/>
    <w:uiPriority w:val="99"/>
    <w:semiHidden/>
    <w:rsid w:val="008771D5"/>
    <w:pPr>
      <w:spacing w:after="240"/>
      <w:ind w:left="240" w:hanging="240"/>
      <w:jc w:val="both"/>
    </w:pPr>
    <w:rPr>
      <w:rFonts w:eastAsia="SimSun"/>
      <w:lang w:val="en-GB" w:eastAsia="zh-CN" w:bidi="ar-AE"/>
    </w:rPr>
  </w:style>
  <w:style w:type="paragraph" w:styleId="IndexHeading">
    <w:name w:val="index heading"/>
    <w:basedOn w:val="Normal"/>
    <w:next w:val="Normal"/>
    <w:uiPriority w:val="99"/>
    <w:semiHidden/>
    <w:rsid w:val="008771D5"/>
    <w:pPr>
      <w:spacing w:after="240"/>
      <w:jc w:val="both"/>
    </w:pPr>
    <w:rPr>
      <w:rFonts w:eastAsia="SimSun"/>
      <w:b/>
      <w:bCs/>
      <w:lang w:val="en-GB" w:eastAsia="zh-CN" w:bidi="ar-AE"/>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99"/>
    <w:qFormat/>
    <w:rsid w:val="008771D5"/>
    <w:pPr>
      <w:spacing w:after="240"/>
      <w:ind w:left="720"/>
      <w:jc w:val="both"/>
    </w:pPr>
    <w:rPr>
      <w:rFonts w:eastAsia="SimSun"/>
      <w:lang w:val="en-GB" w:eastAsia="zh-CN" w:bidi="ar-AE"/>
    </w:rPr>
  </w:style>
  <w:style w:type="paragraph" w:styleId="NoSpacing">
    <w:name w:val="No Spacing"/>
    <w:basedOn w:val="Normal"/>
    <w:uiPriority w:val="99"/>
    <w:qFormat/>
    <w:rsid w:val="008771D5"/>
    <w:pPr>
      <w:jc w:val="both"/>
    </w:pPr>
    <w:rPr>
      <w:rFonts w:eastAsia="SimSun"/>
      <w:lang w:val="en-GB" w:eastAsia="zh-CN" w:bidi="ar-AE"/>
    </w:rPr>
  </w:style>
  <w:style w:type="paragraph" w:customStyle="1" w:styleId="NormalBold">
    <w:name w:val="NormalBold"/>
    <w:basedOn w:val="Normal"/>
    <w:next w:val="Normal"/>
    <w:uiPriority w:val="99"/>
    <w:rsid w:val="00623A91"/>
    <w:pPr>
      <w:spacing w:after="240"/>
      <w:jc w:val="both"/>
    </w:pPr>
    <w:rPr>
      <w:rFonts w:eastAsia="SimSun"/>
      <w:b/>
      <w:bCs/>
      <w:lang w:val="en-GB" w:eastAsia="zh-CN" w:bidi="ar-AE"/>
    </w:rPr>
  </w:style>
  <w:style w:type="paragraph" w:customStyle="1" w:styleId="NormalBoldNS">
    <w:name w:val="NormalBoldNS"/>
    <w:basedOn w:val="Normal"/>
    <w:next w:val="Normal"/>
    <w:uiPriority w:val="99"/>
    <w:rsid w:val="00623A91"/>
    <w:pPr>
      <w:spacing w:after="240"/>
    </w:pPr>
    <w:rPr>
      <w:rFonts w:eastAsia="SimSun"/>
      <w:b/>
      <w:bCs/>
      <w:lang w:val="en-GB" w:eastAsia="zh-CN" w:bidi="ar-AE"/>
    </w:rPr>
  </w:style>
  <w:style w:type="paragraph" w:customStyle="1" w:styleId="NormalRight">
    <w:name w:val="NormalRight"/>
    <w:basedOn w:val="NormalNS"/>
    <w:uiPriority w:val="99"/>
    <w:rsid w:val="00623A91"/>
    <w:pPr>
      <w:jc w:val="right"/>
    </w:pPr>
  </w:style>
  <w:style w:type="paragraph" w:customStyle="1" w:styleId="StandardL1">
    <w:name w:val="Standard L1"/>
    <w:basedOn w:val="Normal"/>
    <w:next w:val="BodyText1"/>
    <w:uiPriority w:val="99"/>
    <w:rsid w:val="00623A91"/>
    <w:pPr>
      <w:keepNext/>
      <w:tabs>
        <w:tab w:val="num" w:pos="720"/>
      </w:tabs>
      <w:spacing w:after="240"/>
      <w:ind w:left="720" w:hanging="720"/>
      <w:outlineLvl w:val="0"/>
    </w:pPr>
    <w:rPr>
      <w:rFonts w:eastAsia="SimSun"/>
      <w:b/>
      <w:bCs/>
      <w:caps/>
      <w:lang w:val="en-GB" w:eastAsia="en-GB" w:bidi="ar-AE"/>
    </w:rPr>
  </w:style>
  <w:style w:type="paragraph" w:customStyle="1" w:styleId="StandardL2">
    <w:name w:val="Standard L2"/>
    <w:basedOn w:val="Normal"/>
    <w:next w:val="BodyText1"/>
    <w:uiPriority w:val="99"/>
    <w:rsid w:val="00623A91"/>
    <w:pPr>
      <w:tabs>
        <w:tab w:val="num" w:pos="862"/>
      </w:tabs>
      <w:spacing w:after="240"/>
      <w:ind w:left="862" w:hanging="720"/>
      <w:jc w:val="both"/>
      <w:outlineLvl w:val="1"/>
    </w:pPr>
    <w:rPr>
      <w:rFonts w:eastAsia="SimSun"/>
      <w:lang w:val="en-GB" w:eastAsia="en-GB" w:bidi="ar-AE"/>
    </w:rPr>
  </w:style>
  <w:style w:type="paragraph" w:customStyle="1" w:styleId="StandardL3">
    <w:name w:val="Standard L3"/>
    <w:basedOn w:val="Normal"/>
    <w:next w:val="BodyTextIndent"/>
    <w:uiPriority w:val="99"/>
    <w:rsid w:val="00623A91"/>
    <w:pPr>
      <w:tabs>
        <w:tab w:val="num" w:pos="1440"/>
      </w:tabs>
      <w:spacing w:after="240"/>
      <w:ind w:left="1440" w:hanging="720"/>
      <w:jc w:val="both"/>
      <w:outlineLvl w:val="2"/>
    </w:pPr>
    <w:rPr>
      <w:rFonts w:eastAsia="SimSun"/>
      <w:lang w:val="en-GB" w:eastAsia="en-GB" w:bidi="ar-AE"/>
    </w:rPr>
  </w:style>
  <w:style w:type="paragraph" w:customStyle="1" w:styleId="StandardL4">
    <w:name w:val="Standard L4"/>
    <w:basedOn w:val="Normal"/>
    <w:next w:val="BodyText3"/>
    <w:uiPriority w:val="99"/>
    <w:rsid w:val="00623A91"/>
    <w:pPr>
      <w:tabs>
        <w:tab w:val="num" w:pos="2160"/>
      </w:tabs>
      <w:spacing w:after="240"/>
      <w:ind w:left="2160" w:hanging="720"/>
      <w:jc w:val="both"/>
      <w:outlineLvl w:val="3"/>
    </w:pPr>
    <w:rPr>
      <w:rFonts w:eastAsia="SimSun"/>
      <w:lang w:val="en-GB" w:eastAsia="en-GB" w:bidi="ar-AE"/>
    </w:rPr>
  </w:style>
  <w:style w:type="paragraph" w:customStyle="1" w:styleId="StandardL5">
    <w:name w:val="Standard L5"/>
    <w:basedOn w:val="Normal"/>
    <w:next w:val="BodyText4"/>
    <w:uiPriority w:val="99"/>
    <w:rsid w:val="00623A91"/>
    <w:pPr>
      <w:tabs>
        <w:tab w:val="num" w:pos="2880"/>
      </w:tabs>
      <w:spacing w:after="240"/>
      <w:ind w:left="2880" w:hanging="720"/>
      <w:jc w:val="both"/>
      <w:outlineLvl w:val="4"/>
    </w:pPr>
    <w:rPr>
      <w:rFonts w:eastAsia="SimSun"/>
      <w:lang w:val="en-GB" w:eastAsia="en-GB" w:bidi="ar-AE"/>
    </w:rPr>
  </w:style>
  <w:style w:type="paragraph" w:customStyle="1" w:styleId="StandardL6">
    <w:name w:val="Standard L6"/>
    <w:basedOn w:val="Normal"/>
    <w:next w:val="BodyText5"/>
    <w:uiPriority w:val="99"/>
    <w:rsid w:val="00623A91"/>
    <w:pPr>
      <w:tabs>
        <w:tab w:val="num" w:pos="3600"/>
      </w:tabs>
      <w:spacing w:after="240"/>
      <w:ind w:left="3600" w:hanging="720"/>
      <w:jc w:val="both"/>
      <w:outlineLvl w:val="5"/>
    </w:pPr>
    <w:rPr>
      <w:rFonts w:eastAsia="SimSun"/>
      <w:lang w:val="en-GB" w:eastAsia="en-GB" w:bidi="ar-AE"/>
    </w:rPr>
  </w:style>
  <w:style w:type="paragraph" w:customStyle="1" w:styleId="StandardL7">
    <w:name w:val="Standard L7"/>
    <w:basedOn w:val="Normal"/>
    <w:next w:val="BodyText6"/>
    <w:uiPriority w:val="99"/>
    <w:rsid w:val="00623A91"/>
    <w:pPr>
      <w:tabs>
        <w:tab w:val="num" w:pos="4321"/>
      </w:tabs>
      <w:spacing w:after="240"/>
      <w:ind w:left="4321" w:hanging="721"/>
      <w:jc w:val="both"/>
      <w:outlineLvl w:val="6"/>
    </w:pPr>
    <w:rPr>
      <w:rFonts w:eastAsia="SimSun"/>
      <w:lang w:val="en-GB" w:eastAsia="en-GB" w:bidi="ar-AE"/>
    </w:rPr>
  </w:style>
  <w:style w:type="paragraph" w:customStyle="1" w:styleId="StandardL8">
    <w:name w:val="Standard L8"/>
    <w:basedOn w:val="Normal"/>
    <w:next w:val="BodyTextIndent"/>
    <w:uiPriority w:val="99"/>
    <w:rsid w:val="00623A91"/>
    <w:pPr>
      <w:numPr>
        <w:ilvl w:val="7"/>
        <w:numId w:val="8"/>
      </w:numPr>
      <w:spacing w:after="240"/>
      <w:jc w:val="both"/>
      <w:outlineLvl w:val="7"/>
    </w:pPr>
    <w:rPr>
      <w:rFonts w:eastAsia="SimSun"/>
      <w:lang w:val="en-GB" w:eastAsia="en-GB" w:bidi="ar-AE"/>
    </w:rPr>
  </w:style>
  <w:style w:type="paragraph" w:customStyle="1" w:styleId="StandardL9">
    <w:name w:val="Standard L9"/>
    <w:basedOn w:val="Normal"/>
    <w:next w:val="BodyText3"/>
    <w:uiPriority w:val="99"/>
    <w:rsid w:val="00623A91"/>
    <w:pPr>
      <w:numPr>
        <w:ilvl w:val="8"/>
        <w:numId w:val="8"/>
      </w:numPr>
      <w:spacing w:after="240"/>
      <w:jc w:val="both"/>
      <w:outlineLvl w:val="8"/>
    </w:pPr>
    <w:rPr>
      <w:rFonts w:eastAsia="SimSun"/>
      <w:lang w:val="en-GB" w:eastAsia="en-GB" w:bidi="ar-AE"/>
    </w:rPr>
  </w:style>
  <w:style w:type="character" w:styleId="Strong">
    <w:name w:val="Strong"/>
    <w:basedOn w:val="DefaultParagraphFont"/>
    <w:uiPriority w:val="99"/>
    <w:qFormat/>
    <w:rsid w:val="008771D5"/>
    <w:rPr>
      <w:rFonts w:cs="Times New Roman"/>
      <w:b/>
    </w:rPr>
  </w:style>
  <w:style w:type="paragraph" w:styleId="Subtitle">
    <w:name w:val="Subtitle"/>
    <w:basedOn w:val="Normal"/>
    <w:next w:val="BodyText"/>
    <w:link w:val="SubtitleChar"/>
    <w:uiPriority w:val="99"/>
    <w:qFormat/>
    <w:rsid w:val="008771D5"/>
    <w:pPr>
      <w:numPr>
        <w:ilvl w:val="1"/>
      </w:numPr>
      <w:spacing w:after="240"/>
      <w:jc w:val="center"/>
    </w:pPr>
    <w:rPr>
      <w:rFonts w:eastAsia="SimSun"/>
      <w:lang w:eastAsia="zh-CN" w:bidi="ar-AE"/>
    </w:rPr>
  </w:style>
  <w:style w:type="character" w:customStyle="1" w:styleId="SubtitleChar">
    <w:name w:val="Subtitle Char"/>
    <w:basedOn w:val="DefaultParagraphFont"/>
    <w:link w:val="Subtitle"/>
    <w:uiPriority w:val="99"/>
    <w:locked/>
    <w:rsid w:val="00623A91"/>
    <w:rPr>
      <w:rFonts w:eastAsia="SimSun" w:cs="Times New Roman"/>
      <w:sz w:val="24"/>
      <w:lang w:eastAsia="zh-CN"/>
    </w:rPr>
  </w:style>
  <w:style w:type="paragraph" w:styleId="Title">
    <w:name w:val="Title"/>
    <w:basedOn w:val="Normal"/>
    <w:next w:val="BodyText"/>
    <w:link w:val="TitleChar"/>
    <w:uiPriority w:val="99"/>
    <w:qFormat/>
    <w:rsid w:val="008771D5"/>
    <w:pPr>
      <w:spacing w:after="240"/>
      <w:jc w:val="center"/>
    </w:pPr>
    <w:rPr>
      <w:rFonts w:eastAsia="SimSun"/>
      <w:b/>
      <w:bCs/>
      <w:lang w:eastAsia="zh-CN" w:bidi="ar-AE"/>
    </w:rPr>
  </w:style>
  <w:style w:type="character" w:customStyle="1" w:styleId="TitleChar">
    <w:name w:val="Title Char"/>
    <w:basedOn w:val="DefaultParagraphFont"/>
    <w:link w:val="Title"/>
    <w:uiPriority w:val="99"/>
    <w:locked/>
    <w:rsid w:val="00623A91"/>
    <w:rPr>
      <w:rFonts w:eastAsia="SimSun" w:cs="Times New Roman"/>
      <w:b/>
      <w:sz w:val="24"/>
      <w:lang w:eastAsia="zh-CN"/>
    </w:rPr>
  </w:style>
  <w:style w:type="paragraph" w:styleId="TOCHeading">
    <w:name w:val="TOC Heading"/>
    <w:basedOn w:val="Normal"/>
    <w:next w:val="Normal"/>
    <w:uiPriority w:val="99"/>
    <w:qFormat/>
    <w:rsid w:val="008771D5"/>
    <w:pPr>
      <w:spacing w:after="240"/>
      <w:jc w:val="center"/>
    </w:pPr>
    <w:rPr>
      <w:rFonts w:eastAsia="SimSun"/>
      <w:b/>
      <w:bCs/>
      <w:caps/>
      <w:lang w:val="en-GB" w:eastAsia="zh-CN" w:bidi="ar-AE"/>
    </w:rPr>
  </w:style>
  <w:style w:type="paragraph" w:customStyle="1" w:styleId="BGHStandard">
    <w:name w:val="BGH Standard"/>
    <w:basedOn w:val="Normal"/>
    <w:uiPriority w:val="99"/>
    <w:rsid w:val="008771D5"/>
    <w:pPr>
      <w:spacing w:after="240" w:line="360" w:lineRule="atLeast"/>
      <w:ind w:left="1985"/>
      <w:jc w:val="both"/>
    </w:pPr>
    <w:rPr>
      <w:rFonts w:eastAsia="SimSun"/>
      <w:lang w:val="en-GB" w:eastAsia="en-GB" w:bidi="ar-AE"/>
    </w:rPr>
  </w:style>
  <w:style w:type="paragraph" w:customStyle="1" w:styleId="NormalRight12">
    <w:name w:val="NormalRight12"/>
    <w:basedOn w:val="NormalRight"/>
    <w:uiPriority w:val="99"/>
    <w:rsid w:val="00623A91"/>
    <w:pPr>
      <w:spacing w:after="240"/>
    </w:pPr>
  </w:style>
  <w:style w:type="paragraph" w:customStyle="1" w:styleId="SubTitle0">
    <w:name w:val="SubTitle0"/>
    <w:basedOn w:val="Subtitle"/>
    <w:uiPriority w:val="99"/>
    <w:rsid w:val="00623A91"/>
    <w:pPr>
      <w:spacing w:after="0"/>
    </w:pPr>
  </w:style>
  <w:style w:type="paragraph" w:styleId="TOC1">
    <w:name w:val="toc 1"/>
    <w:basedOn w:val="Normal"/>
    <w:next w:val="BodyText"/>
    <w:autoRedefine/>
    <w:uiPriority w:val="99"/>
    <w:rsid w:val="008771D5"/>
    <w:pPr>
      <w:keepLines/>
      <w:tabs>
        <w:tab w:val="left" w:pos="407"/>
        <w:tab w:val="right" w:leader="dot" w:pos="9639"/>
      </w:tabs>
      <w:adjustRightInd w:val="0"/>
      <w:snapToGrid w:val="0"/>
      <w:spacing w:before="120" w:after="120"/>
      <w:ind w:left="720" w:hanging="720"/>
      <w:jc w:val="both"/>
    </w:pPr>
    <w:rPr>
      <w:rFonts w:ascii="Arial" w:eastAsia="SimSun" w:hAnsi="Arial"/>
      <w:b/>
      <w:bCs/>
      <w:caps/>
      <w:noProof/>
      <w:sz w:val="20"/>
      <w:szCs w:val="20"/>
      <w:lang w:val="en-GB" w:eastAsia="zh-CN" w:bidi="ar-AE"/>
    </w:rPr>
  </w:style>
  <w:style w:type="paragraph" w:styleId="TOC2">
    <w:name w:val="toc 2"/>
    <w:basedOn w:val="Normal"/>
    <w:next w:val="BodyText"/>
    <w:autoRedefine/>
    <w:uiPriority w:val="99"/>
    <w:rsid w:val="008771D5"/>
    <w:pPr>
      <w:keepLines/>
      <w:tabs>
        <w:tab w:val="right" w:leader="dot" w:pos="9639"/>
      </w:tabs>
      <w:adjustRightInd w:val="0"/>
      <w:snapToGrid w:val="0"/>
      <w:ind w:left="1134" w:hanging="720"/>
      <w:jc w:val="both"/>
    </w:pPr>
    <w:rPr>
      <w:rFonts w:ascii="Arial" w:eastAsia="SimSun" w:hAnsi="Arial"/>
      <w:noProof/>
      <w:sz w:val="20"/>
      <w:lang w:val="en-GB" w:eastAsia="zh-CN" w:bidi="ar-AE"/>
    </w:rPr>
  </w:style>
  <w:style w:type="paragraph" w:customStyle="1" w:styleId="NormalLeft">
    <w:name w:val="NormalLeft"/>
    <w:basedOn w:val="Normal"/>
    <w:next w:val="Normal"/>
    <w:uiPriority w:val="99"/>
    <w:rsid w:val="00623A91"/>
    <w:pPr>
      <w:spacing w:after="240"/>
    </w:pPr>
    <w:rPr>
      <w:rFonts w:eastAsia="SimSun"/>
      <w:lang w:val="en-GB" w:eastAsia="zh-CN" w:bidi="ar-AE"/>
    </w:rPr>
  </w:style>
  <w:style w:type="paragraph" w:customStyle="1" w:styleId="LegalEntityRightNB">
    <w:name w:val="LegalEntityRightNB"/>
    <w:basedOn w:val="LegalEntityRight"/>
    <w:uiPriority w:val="99"/>
    <w:rsid w:val="00623A91"/>
    <w:rPr>
      <w:rFonts w:ascii="Arial" w:hAnsi="Arial"/>
    </w:rPr>
  </w:style>
  <w:style w:type="paragraph" w:customStyle="1" w:styleId="BalloonText1">
    <w:name w:val="Balloon Text1"/>
    <w:basedOn w:val="Normal"/>
    <w:uiPriority w:val="99"/>
    <w:rsid w:val="00623A91"/>
    <w:pPr>
      <w:jc w:val="both"/>
    </w:pPr>
    <w:rPr>
      <w:rFonts w:ascii="Tahoma" w:eastAsia="SimSun" w:hAnsi="Tahoma" w:cs="Tahoma"/>
      <w:sz w:val="16"/>
      <w:szCs w:val="16"/>
      <w:lang w:val="en-GB" w:eastAsia="zh-CN" w:bidi="ar-AE"/>
    </w:rPr>
  </w:style>
  <w:style w:type="character" w:customStyle="1" w:styleId="BalloonTextChar">
    <w:name w:val="Balloon Text Char"/>
    <w:uiPriority w:val="99"/>
    <w:semiHidden/>
    <w:locked/>
    <w:rsid w:val="00623A91"/>
    <w:rPr>
      <w:rFonts w:ascii="Tahoma" w:hAnsi="Tahoma"/>
      <w:sz w:val="16"/>
      <w:lang w:val="lt-LT"/>
    </w:rPr>
  </w:style>
  <w:style w:type="paragraph" w:customStyle="1" w:styleId="Regulatory">
    <w:name w:val="Regulatory"/>
    <w:basedOn w:val="Normal"/>
    <w:next w:val="Footer"/>
    <w:uiPriority w:val="99"/>
    <w:rsid w:val="008771D5"/>
    <w:pPr>
      <w:spacing w:after="240" w:line="288" w:lineRule="auto"/>
    </w:pPr>
    <w:rPr>
      <w:rFonts w:ascii="Arial" w:eastAsia="SimSun" w:hAnsi="Arial"/>
      <w:caps/>
      <w:spacing w:val="8"/>
      <w:sz w:val="14"/>
      <w:szCs w:val="14"/>
      <w:lang w:val="en-GB" w:eastAsia="zh-CN" w:bidi="ar-AE"/>
    </w:rPr>
  </w:style>
  <w:style w:type="paragraph" w:customStyle="1" w:styleId="DefinitionsL9">
    <w:name w:val="Definitions L9"/>
    <w:basedOn w:val="Normal"/>
    <w:uiPriority w:val="99"/>
    <w:rsid w:val="00623A91"/>
    <w:pPr>
      <w:tabs>
        <w:tab w:val="num" w:pos="0"/>
      </w:tabs>
      <w:spacing w:after="240"/>
      <w:jc w:val="both"/>
      <w:outlineLvl w:val="8"/>
    </w:pPr>
    <w:rPr>
      <w:rFonts w:eastAsia="SimSun"/>
      <w:lang w:val="en-GB" w:eastAsia="zh-CN" w:bidi="ar-AE"/>
    </w:rPr>
  </w:style>
  <w:style w:type="character" w:customStyle="1" w:styleId="DefinitionsL9Char">
    <w:name w:val="Definitions L9 Char"/>
    <w:uiPriority w:val="99"/>
    <w:rsid w:val="00623A91"/>
    <w:rPr>
      <w:rFonts w:ascii="Times New Roman" w:eastAsia="SimSun" w:hAnsi="Times New Roman"/>
      <w:lang w:val="en-GB" w:eastAsia="zh-CN"/>
    </w:rPr>
  </w:style>
  <w:style w:type="paragraph" w:customStyle="1" w:styleId="DefinitionsL8">
    <w:name w:val="Definitions L8"/>
    <w:basedOn w:val="Normal"/>
    <w:uiPriority w:val="99"/>
    <w:rsid w:val="00623A91"/>
    <w:pPr>
      <w:tabs>
        <w:tab w:val="num" w:pos="0"/>
      </w:tabs>
      <w:spacing w:after="240"/>
      <w:jc w:val="both"/>
      <w:outlineLvl w:val="7"/>
    </w:pPr>
    <w:rPr>
      <w:rFonts w:eastAsia="SimSun"/>
      <w:lang w:val="en-GB" w:eastAsia="zh-CN" w:bidi="ar-AE"/>
    </w:rPr>
  </w:style>
  <w:style w:type="character" w:customStyle="1" w:styleId="DefinitionsL8Char">
    <w:name w:val="Definitions L8 Char"/>
    <w:uiPriority w:val="99"/>
    <w:rsid w:val="00623A91"/>
    <w:rPr>
      <w:rFonts w:ascii="Times New Roman" w:eastAsia="SimSun" w:hAnsi="Times New Roman"/>
      <w:lang w:val="en-GB" w:eastAsia="zh-CN"/>
    </w:rPr>
  </w:style>
  <w:style w:type="paragraph" w:customStyle="1" w:styleId="DefinitionsL7">
    <w:name w:val="Definitions L7"/>
    <w:basedOn w:val="Normal"/>
    <w:uiPriority w:val="99"/>
    <w:rsid w:val="00623A91"/>
    <w:pPr>
      <w:tabs>
        <w:tab w:val="num" w:pos="0"/>
      </w:tabs>
      <w:spacing w:after="240"/>
      <w:jc w:val="both"/>
      <w:outlineLvl w:val="6"/>
    </w:pPr>
    <w:rPr>
      <w:rFonts w:eastAsia="SimSun"/>
      <w:lang w:val="en-GB" w:eastAsia="zh-CN" w:bidi="ar-AE"/>
    </w:rPr>
  </w:style>
  <w:style w:type="character" w:customStyle="1" w:styleId="DefinitionsL7Char">
    <w:name w:val="Definitions L7 Char"/>
    <w:uiPriority w:val="99"/>
    <w:rsid w:val="00623A91"/>
    <w:rPr>
      <w:rFonts w:ascii="Times New Roman" w:eastAsia="SimSun" w:hAnsi="Times New Roman"/>
      <w:lang w:val="en-GB" w:eastAsia="zh-CN"/>
    </w:rPr>
  </w:style>
  <w:style w:type="paragraph" w:customStyle="1" w:styleId="DefinitionsL6">
    <w:name w:val="Definitions L6"/>
    <w:basedOn w:val="Normal"/>
    <w:uiPriority w:val="99"/>
    <w:rsid w:val="00623A91"/>
    <w:pPr>
      <w:tabs>
        <w:tab w:val="num" w:pos="0"/>
      </w:tabs>
      <w:spacing w:after="240"/>
      <w:jc w:val="both"/>
      <w:outlineLvl w:val="5"/>
    </w:pPr>
    <w:rPr>
      <w:rFonts w:eastAsia="SimSun"/>
      <w:lang w:val="en-GB" w:eastAsia="zh-CN" w:bidi="ar-AE"/>
    </w:rPr>
  </w:style>
  <w:style w:type="character" w:customStyle="1" w:styleId="DefinitionsL6Char">
    <w:name w:val="Definitions L6 Char"/>
    <w:uiPriority w:val="99"/>
    <w:rsid w:val="00623A91"/>
    <w:rPr>
      <w:rFonts w:ascii="Times New Roman" w:eastAsia="SimSun" w:hAnsi="Times New Roman"/>
      <w:lang w:val="en-GB" w:eastAsia="zh-CN"/>
    </w:rPr>
  </w:style>
  <w:style w:type="paragraph" w:customStyle="1" w:styleId="DefinitionsL5">
    <w:name w:val="Definitions L5"/>
    <w:basedOn w:val="Normal"/>
    <w:next w:val="BodyText5"/>
    <w:uiPriority w:val="99"/>
    <w:rsid w:val="00623A91"/>
    <w:pPr>
      <w:tabs>
        <w:tab w:val="num" w:pos="3600"/>
      </w:tabs>
      <w:spacing w:after="240"/>
      <w:ind w:left="3600" w:hanging="720"/>
      <w:jc w:val="both"/>
      <w:outlineLvl w:val="4"/>
    </w:pPr>
    <w:rPr>
      <w:rFonts w:eastAsia="SimSun"/>
      <w:lang w:val="en-GB" w:eastAsia="zh-CN" w:bidi="ar-AE"/>
    </w:rPr>
  </w:style>
  <w:style w:type="character" w:customStyle="1" w:styleId="DefinitionsL5Char">
    <w:name w:val="Definitions L5 Char"/>
    <w:uiPriority w:val="99"/>
    <w:rsid w:val="00623A91"/>
    <w:rPr>
      <w:rFonts w:ascii="Times New Roman" w:eastAsia="SimSun" w:hAnsi="Times New Roman"/>
      <w:lang w:val="en-GB" w:eastAsia="zh-CN"/>
    </w:rPr>
  </w:style>
  <w:style w:type="paragraph" w:customStyle="1" w:styleId="DefinitionsL4">
    <w:name w:val="Definitions L4"/>
    <w:basedOn w:val="Normal"/>
    <w:next w:val="BodyText4"/>
    <w:uiPriority w:val="99"/>
    <w:rsid w:val="00623A91"/>
    <w:pPr>
      <w:tabs>
        <w:tab w:val="num" w:pos="2880"/>
      </w:tabs>
      <w:spacing w:after="240"/>
      <w:ind w:left="2880" w:hanging="720"/>
      <w:jc w:val="both"/>
      <w:outlineLvl w:val="3"/>
    </w:pPr>
    <w:rPr>
      <w:rFonts w:eastAsia="SimSun"/>
      <w:lang w:val="en-GB" w:eastAsia="zh-CN" w:bidi="ar-AE"/>
    </w:rPr>
  </w:style>
  <w:style w:type="character" w:customStyle="1" w:styleId="DefinitionsL4Char">
    <w:name w:val="Definitions L4 Char"/>
    <w:uiPriority w:val="99"/>
    <w:rsid w:val="00623A91"/>
    <w:rPr>
      <w:rFonts w:ascii="Times New Roman" w:eastAsia="SimSun" w:hAnsi="Times New Roman"/>
      <w:lang w:val="en-GB" w:eastAsia="zh-CN"/>
    </w:rPr>
  </w:style>
  <w:style w:type="paragraph" w:customStyle="1" w:styleId="DefinitionsL3">
    <w:name w:val="Definitions L3"/>
    <w:basedOn w:val="Normal"/>
    <w:next w:val="BodyText3"/>
    <w:uiPriority w:val="99"/>
    <w:rsid w:val="00623A91"/>
    <w:pPr>
      <w:tabs>
        <w:tab w:val="num" w:pos="2160"/>
      </w:tabs>
      <w:spacing w:after="240"/>
      <w:ind w:left="2160" w:hanging="720"/>
      <w:jc w:val="both"/>
      <w:outlineLvl w:val="2"/>
    </w:pPr>
    <w:rPr>
      <w:rFonts w:eastAsia="SimSun"/>
      <w:lang w:val="en-GB" w:eastAsia="zh-CN" w:bidi="ar-AE"/>
    </w:rPr>
  </w:style>
  <w:style w:type="character" w:customStyle="1" w:styleId="DefinitionsL3Char">
    <w:name w:val="Definitions L3 Char"/>
    <w:uiPriority w:val="99"/>
    <w:rsid w:val="00623A91"/>
    <w:rPr>
      <w:rFonts w:ascii="Times New Roman" w:eastAsia="SimSun" w:hAnsi="Times New Roman"/>
      <w:lang w:val="en-GB" w:eastAsia="zh-CN"/>
    </w:rPr>
  </w:style>
  <w:style w:type="paragraph" w:customStyle="1" w:styleId="DefinitionsL2">
    <w:name w:val="Definitions L2"/>
    <w:basedOn w:val="Normal"/>
    <w:next w:val="BodyTextIndent"/>
    <w:uiPriority w:val="99"/>
    <w:rsid w:val="00623A91"/>
    <w:pPr>
      <w:tabs>
        <w:tab w:val="num" w:pos="1440"/>
      </w:tabs>
      <w:spacing w:after="240"/>
      <w:ind w:left="1440" w:hanging="720"/>
      <w:jc w:val="both"/>
      <w:outlineLvl w:val="1"/>
    </w:pPr>
    <w:rPr>
      <w:rFonts w:eastAsia="SimSun"/>
      <w:lang w:val="en-GB" w:eastAsia="zh-CN" w:bidi="ar-AE"/>
    </w:rPr>
  </w:style>
  <w:style w:type="character" w:customStyle="1" w:styleId="DefinitionsL2Char">
    <w:name w:val="Definitions L2 Char"/>
    <w:uiPriority w:val="99"/>
    <w:rsid w:val="00623A91"/>
    <w:rPr>
      <w:rFonts w:ascii="Times New Roman" w:eastAsia="SimSun" w:hAnsi="Times New Roman"/>
      <w:lang w:val="en-GB" w:eastAsia="zh-CN"/>
    </w:rPr>
  </w:style>
  <w:style w:type="paragraph" w:customStyle="1" w:styleId="DefinitionsL1">
    <w:name w:val="Definitions L1"/>
    <w:basedOn w:val="Normal"/>
    <w:next w:val="BodyText1"/>
    <w:uiPriority w:val="99"/>
    <w:rsid w:val="00623A91"/>
    <w:pPr>
      <w:numPr>
        <w:numId w:val="9"/>
      </w:numPr>
      <w:spacing w:after="240"/>
      <w:jc w:val="both"/>
      <w:outlineLvl w:val="0"/>
    </w:pPr>
    <w:rPr>
      <w:rFonts w:eastAsia="SimSun"/>
      <w:lang w:val="en-GB" w:eastAsia="zh-CN" w:bidi="ar-AE"/>
    </w:rPr>
  </w:style>
  <w:style w:type="character" w:customStyle="1" w:styleId="DefinitionsL1Char">
    <w:name w:val="Definitions L1 Char"/>
    <w:uiPriority w:val="99"/>
    <w:rsid w:val="00623A91"/>
    <w:rPr>
      <w:rFonts w:ascii="Times New Roman" w:eastAsia="SimSun" w:hAnsi="Times New Roman"/>
      <w:lang w:val="en-GB" w:eastAsia="zh-CN"/>
    </w:rPr>
  </w:style>
  <w:style w:type="paragraph" w:customStyle="1" w:styleId="Schedule1L9">
    <w:name w:val="Schedule 1 L9"/>
    <w:basedOn w:val="Normal"/>
    <w:next w:val="BodyText6"/>
    <w:uiPriority w:val="99"/>
    <w:rsid w:val="00623A91"/>
    <w:pPr>
      <w:tabs>
        <w:tab w:val="num" w:pos="4320"/>
      </w:tabs>
      <w:spacing w:after="240"/>
      <w:ind w:left="4321" w:hanging="721"/>
      <w:jc w:val="both"/>
      <w:outlineLvl w:val="8"/>
    </w:pPr>
    <w:rPr>
      <w:rFonts w:eastAsia="SimSun"/>
      <w:lang w:val="en-GB" w:eastAsia="zh-CN" w:bidi="ar-AE"/>
    </w:rPr>
  </w:style>
  <w:style w:type="character" w:customStyle="1" w:styleId="Schedule1L9Char">
    <w:name w:val="Schedule 1 L9 Char"/>
    <w:uiPriority w:val="99"/>
    <w:rsid w:val="00623A91"/>
    <w:rPr>
      <w:rFonts w:ascii="Times New Roman" w:eastAsia="SimSun" w:hAnsi="Times New Roman"/>
      <w:lang w:val="en-GB" w:eastAsia="zh-CN"/>
    </w:rPr>
  </w:style>
  <w:style w:type="paragraph" w:customStyle="1" w:styleId="Schedule1L8">
    <w:name w:val="Schedule 1 L8"/>
    <w:basedOn w:val="Normal"/>
    <w:next w:val="BodyText5"/>
    <w:uiPriority w:val="99"/>
    <w:rsid w:val="00623A91"/>
    <w:pPr>
      <w:tabs>
        <w:tab w:val="num" w:pos="4320"/>
      </w:tabs>
      <w:spacing w:after="240"/>
      <w:ind w:left="4321" w:hanging="721"/>
      <w:jc w:val="both"/>
      <w:outlineLvl w:val="7"/>
    </w:pPr>
    <w:rPr>
      <w:rFonts w:eastAsia="SimSun"/>
      <w:lang w:val="en-GB" w:eastAsia="zh-CN" w:bidi="ar-AE"/>
    </w:rPr>
  </w:style>
  <w:style w:type="character" w:customStyle="1" w:styleId="Schedule1L8Char">
    <w:name w:val="Schedule 1 L8 Char"/>
    <w:uiPriority w:val="99"/>
    <w:rsid w:val="00623A91"/>
    <w:rPr>
      <w:rFonts w:ascii="Times New Roman" w:eastAsia="SimSun" w:hAnsi="Times New Roman"/>
      <w:lang w:val="en-GB" w:eastAsia="zh-CN"/>
    </w:rPr>
  </w:style>
  <w:style w:type="paragraph" w:customStyle="1" w:styleId="Schedule1L7">
    <w:name w:val="Schedule 1 L7"/>
    <w:basedOn w:val="Normal"/>
    <w:next w:val="BodyText4"/>
    <w:uiPriority w:val="99"/>
    <w:rsid w:val="00623A91"/>
    <w:pPr>
      <w:numPr>
        <w:ilvl w:val="7"/>
        <w:numId w:val="10"/>
      </w:numPr>
      <w:spacing w:after="240"/>
      <w:jc w:val="both"/>
      <w:outlineLvl w:val="6"/>
    </w:pPr>
    <w:rPr>
      <w:rFonts w:eastAsia="SimSun"/>
      <w:lang w:val="en-GB" w:eastAsia="zh-CN" w:bidi="ar-AE"/>
    </w:rPr>
  </w:style>
  <w:style w:type="character" w:customStyle="1" w:styleId="Schedule1L7Char">
    <w:name w:val="Schedule 1 L7 Char"/>
    <w:uiPriority w:val="99"/>
    <w:rsid w:val="00623A91"/>
    <w:rPr>
      <w:rFonts w:ascii="Times New Roman" w:eastAsia="SimSun" w:hAnsi="Times New Roman"/>
      <w:lang w:val="en-GB" w:eastAsia="zh-CN"/>
    </w:rPr>
  </w:style>
  <w:style w:type="paragraph" w:customStyle="1" w:styleId="Schedule1L6">
    <w:name w:val="Schedule 1 L6"/>
    <w:basedOn w:val="Normal"/>
    <w:next w:val="BodyText3"/>
    <w:uiPriority w:val="99"/>
    <w:rsid w:val="00623A91"/>
    <w:pPr>
      <w:numPr>
        <w:ilvl w:val="6"/>
        <w:numId w:val="10"/>
      </w:numPr>
      <w:spacing w:after="240"/>
      <w:jc w:val="both"/>
      <w:outlineLvl w:val="5"/>
    </w:pPr>
    <w:rPr>
      <w:rFonts w:eastAsia="SimSun"/>
      <w:lang w:val="en-GB" w:eastAsia="zh-CN" w:bidi="ar-AE"/>
    </w:rPr>
  </w:style>
  <w:style w:type="character" w:customStyle="1" w:styleId="Schedule1L6Char">
    <w:name w:val="Schedule 1 L6 Char"/>
    <w:uiPriority w:val="99"/>
    <w:rsid w:val="00623A91"/>
    <w:rPr>
      <w:rFonts w:ascii="Times New Roman" w:eastAsia="SimSun" w:hAnsi="Times New Roman"/>
      <w:lang w:val="en-GB" w:eastAsia="zh-CN"/>
    </w:rPr>
  </w:style>
  <w:style w:type="paragraph" w:customStyle="1" w:styleId="Schedule1L5">
    <w:name w:val="Schedule 1 L5"/>
    <w:basedOn w:val="Normal"/>
    <w:next w:val="BodyTextIndent"/>
    <w:uiPriority w:val="99"/>
    <w:rsid w:val="00623A91"/>
    <w:pPr>
      <w:numPr>
        <w:ilvl w:val="5"/>
        <w:numId w:val="10"/>
      </w:numPr>
      <w:spacing w:after="240"/>
      <w:jc w:val="both"/>
      <w:outlineLvl w:val="4"/>
    </w:pPr>
    <w:rPr>
      <w:rFonts w:eastAsia="SimSun"/>
      <w:lang w:val="en-GB" w:eastAsia="zh-CN" w:bidi="ar-AE"/>
    </w:rPr>
  </w:style>
  <w:style w:type="character" w:customStyle="1" w:styleId="Schedule1L5Char">
    <w:name w:val="Schedule 1 L5 Char"/>
    <w:uiPriority w:val="99"/>
    <w:rsid w:val="00623A91"/>
    <w:rPr>
      <w:rFonts w:ascii="Times New Roman" w:eastAsia="SimSun" w:hAnsi="Times New Roman"/>
      <w:lang w:val="en-GB" w:eastAsia="zh-CN"/>
    </w:rPr>
  </w:style>
  <w:style w:type="paragraph" w:customStyle="1" w:styleId="Schedule1L4">
    <w:name w:val="Schedule 1 L4"/>
    <w:basedOn w:val="Normal"/>
    <w:next w:val="BodyText1"/>
    <w:uiPriority w:val="99"/>
    <w:rsid w:val="00623A91"/>
    <w:pPr>
      <w:numPr>
        <w:ilvl w:val="4"/>
        <w:numId w:val="10"/>
      </w:numPr>
      <w:spacing w:after="240"/>
      <w:jc w:val="both"/>
      <w:outlineLvl w:val="3"/>
    </w:pPr>
    <w:rPr>
      <w:rFonts w:ascii="Arial" w:eastAsia="SimSun" w:hAnsi="Arial"/>
      <w:b/>
      <w:sz w:val="20"/>
      <w:lang w:val="en-GB" w:eastAsia="zh-CN" w:bidi="ar-AE"/>
    </w:rPr>
  </w:style>
  <w:style w:type="character" w:customStyle="1" w:styleId="Schedule1L4Char">
    <w:name w:val="Schedule 1 L4 Char"/>
    <w:uiPriority w:val="99"/>
    <w:rsid w:val="00623A91"/>
    <w:rPr>
      <w:rFonts w:ascii="Arial" w:eastAsia="SimSun" w:hAnsi="Arial"/>
      <w:b/>
      <w:sz w:val="20"/>
      <w:lang w:val="en-GB" w:eastAsia="zh-CN"/>
    </w:rPr>
  </w:style>
  <w:style w:type="paragraph" w:customStyle="1" w:styleId="Schedule1L3">
    <w:name w:val="Schedule 1 L3"/>
    <w:basedOn w:val="Normal"/>
    <w:next w:val="BodyText1"/>
    <w:uiPriority w:val="99"/>
    <w:rsid w:val="00623A91"/>
    <w:pPr>
      <w:numPr>
        <w:ilvl w:val="2"/>
        <w:numId w:val="10"/>
      </w:numPr>
      <w:spacing w:before="120" w:after="120"/>
      <w:jc w:val="both"/>
      <w:outlineLvl w:val="2"/>
    </w:pPr>
    <w:rPr>
      <w:rFonts w:ascii="Arial" w:eastAsia="SimSun" w:hAnsi="Arial"/>
      <w:b/>
      <w:sz w:val="20"/>
      <w:lang w:val="en-GB" w:eastAsia="zh-CN" w:bidi="ar-AE"/>
    </w:rPr>
  </w:style>
  <w:style w:type="character" w:customStyle="1" w:styleId="Schedule1L3Char">
    <w:name w:val="Schedule 1 L3 Char"/>
    <w:uiPriority w:val="99"/>
    <w:rsid w:val="00623A91"/>
    <w:rPr>
      <w:rFonts w:ascii="Arial" w:eastAsia="SimSun" w:hAnsi="Arial"/>
      <w:b/>
      <w:sz w:val="20"/>
      <w:lang w:val="en-GB" w:eastAsia="zh-CN"/>
    </w:rPr>
  </w:style>
  <w:style w:type="paragraph" w:customStyle="1" w:styleId="Schedule1L2">
    <w:name w:val="Schedule 1 L2"/>
    <w:basedOn w:val="Normal"/>
    <w:next w:val="BodyText"/>
    <w:uiPriority w:val="99"/>
    <w:rsid w:val="00623A91"/>
    <w:pPr>
      <w:spacing w:after="240"/>
      <w:jc w:val="center"/>
      <w:outlineLvl w:val="1"/>
    </w:pPr>
    <w:rPr>
      <w:rFonts w:eastAsia="SimSun"/>
      <w:b/>
      <w:caps/>
      <w:lang w:val="en-GB" w:eastAsia="zh-CN" w:bidi="ar-AE"/>
    </w:rPr>
  </w:style>
  <w:style w:type="character" w:customStyle="1" w:styleId="Schedule1L2Char">
    <w:name w:val="Schedule 1 L2 Char"/>
    <w:uiPriority w:val="99"/>
    <w:rsid w:val="00623A91"/>
    <w:rPr>
      <w:rFonts w:ascii="Times New Roman" w:eastAsia="SimSun" w:hAnsi="Times New Roman"/>
      <w:b/>
      <w:caps/>
      <w:lang w:val="en-GB" w:eastAsia="zh-CN"/>
    </w:rPr>
  </w:style>
  <w:style w:type="paragraph" w:customStyle="1" w:styleId="ENGScheduleTitle">
    <w:name w:val="ENG Schedule Title"/>
    <w:basedOn w:val="BodyText"/>
    <w:next w:val="BodyText"/>
    <w:uiPriority w:val="99"/>
    <w:rsid w:val="00623A91"/>
    <w:pPr>
      <w:numPr>
        <w:numId w:val="14"/>
      </w:numPr>
      <w:spacing w:before="120" w:after="120"/>
      <w:jc w:val="center"/>
    </w:pPr>
    <w:rPr>
      <w:rFonts w:ascii="Arial" w:hAnsi="Arial" w:cs="Arial"/>
      <w:b/>
      <w:bCs/>
      <w:caps/>
      <w:color w:val="000000"/>
      <w:w w:val="0"/>
      <w:sz w:val="20"/>
      <w:szCs w:val="20"/>
    </w:rPr>
  </w:style>
  <w:style w:type="character" w:customStyle="1" w:styleId="ENGScheduleTitleChar">
    <w:name w:val="ENG Schedule Title Char"/>
    <w:uiPriority w:val="99"/>
    <w:rsid w:val="00623A91"/>
    <w:rPr>
      <w:rFonts w:ascii="Arial" w:hAnsi="Arial"/>
      <w:b/>
      <w:caps/>
      <w:color w:val="000000"/>
      <w:w w:val="0"/>
      <w:sz w:val="20"/>
      <w:lang w:val="lt-LT"/>
    </w:rPr>
  </w:style>
  <w:style w:type="paragraph" w:customStyle="1" w:styleId="SimpleL9">
    <w:name w:val="Simple L9"/>
    <w:basedOn w:val="Normal"/>
    <w:uiPriority w:val="99"/>
    <w:rsid w:val="00623A91"/>
    <w:pPr>
      <w:spacing w:after="240"/>
      <w:jc w:val="both"/>
      <w:outlineLvl w:val="8"/>
    </w:pPr>
    <w:rPr>
      <w:rFonts w:eastAsia="SimSun"/>
      <w:lang w:val="en-GB" w:eastAsia="zh-CN" w:bidi="ar-AE"/>
    </w:rPr>
  </w:style>
  <w:style w:type="character" w:customStyle="1" w:styleId="SimpleL9Char">
    <w:name w:val="Simple L9 Char"/>
    <w:uiPriority w:val="99"/>
    <w:rsid w:val="00623A91"/>
    <w:rPr>
      <w:rFonts w:ascii="Times New Roman" w:eastAsia="SimSun" w:hAnsi="Times New Roman"/>
      <w:lang w:val="en-GB" w:eastAsia="zh-CN"/>
    </w:rPr>
  </w:style>
  <w:style w:type="paragraph" w:customStyle="1" w:styleId="SimpleL8">
    <w:name w:val="Simple L8"/>
    <w:basedOn w:val="Normal"/>
    <w:uiPriority w:val="99"/>
    <w:rsid w:val="00623A91"/>
    <w:pPr>
      <w:spacing w:after="240"/>
      <w:jc w:val="both"/>
      <w:outlineLvl w:val="7"/>
    </w:pPr>
    <w:rPr>
      <w:rFonts w:eastAsia="SimSun"/>
      <w:lang w:val="en-GB" w:eastAsia="zh-CN" w:bidi="ar-AE"/>
    </w:rPr>
  </w:style>
  <w:style w:type="character" w:customStyle="1" w:styleId="SimpleL8Char">
    <w:name w:val="Simple L8 Char"/>
    <w:uiPriority w:val="99"/>
    <w:rsid w:val="00623A91"/>
    <w:rPr>
      <w:rFonts w:ascii="Times New Roman" w:eastAsia="SimSun" w:hAnsi="Times New Roman"/>
      <w:lang w:val="en-GB" w:eastAsia="zh-CN"/>
    </w:rPr>
  </w:style>
  <w:style w:type="paragraph" w:customStyle="1" w:styleId="SimpleL7">
    <w:name w:val="Simple L7"/>
    <w:basedOn w:val="Normal"/>
    <w:uiPriority w:val="99"/>
    <w:rsid w:val="00623A91"/>
    <w:pPr>
      <w:tabs>
        <w:tab w:val="num" w:pos="720"/>
      </w:tabs>
      <w:spacing w:after="240"/>
      <w:ind w:left="720" w:hanging="720"/>
      <w:jc w:val="both"/>
      <w:outlineLvl w:val="6"/>
    </w:pPr>
    <w:rPr>
      <w:rFonts w:eastAsia="SimSun"/>
      <w:lang w:val="en-GB" w:eastAsia="zh-CN" w:bidi="ar-AE"/>
    </w:rPr>
  </w:style>
  <w:style w:type="character" w:customStyle="1" w:styleId="SimpleL7Char">
    <w:name w:val="Simple L7 Char"/>
    <w:uiPriority w:val="99"/>
    <w:rsid w:val="00623A91"/>
    <w:rPr>
      <w:rFonts w:ascii="Times New Roman" w:eastAsia="SimSun" w:hAnsi="Times New Roman"/>
      <w:lang w:val="en-GB" w:eastAsia="zh-CN"/>
    </w:rPr>
  </w:style>
  <w:style w:type="paragraph" w:customStyle="1" w:styleId="SimpleL6">
    <w:name w:val="Simple L6"/>
    <w:basedOn w:val="Normal"/>
    <w:uiPriority w:val="99"/>
    <w:rsid w:val="00623A91"/>
    <w:pPr>
      <w:tabs>
        <w:tab w:val="num" w:pos="720"/>
      </w:tabs>
      <w:spacing w:after="240"/>
      <w:ind w:left="720" w:hanging="720"/>
      <w:jc w:val="both"/>
      <w:outlineLvl w:val="5"/>
    </w:pPr>
    <w:rPr>
      <w:rFonts w:eastAsia="SimSun"/>
      <w:lang w:val="en-GB" w:eastAsia="zh-CN" w:bidi="ar-AE"/>
    </w:rPr>
  </w:style>
  <w:style w:type="character" w:customStyle="1" w:styleId="SimpleL6Char">
    <w:name w:val="Simple L6 Char"/>
    <w:uiPriority w:val="99"/>
    <w:rsid w:val="00623A91"/>
    <w:rPr>
      <w:rFonts w:ascii="Times New Roman" w:eastAsia="SimSun" w:hAnsi="Times New Roman"/>
      <w:lang w:val="en-GB" w:eastAsia="zh-CN"/>
    </w:rPr>
  </w:style>
  <w:style w:type="paragraph" w:customStyle="1" w:styleId="SimpleL5">
    <w:name w:val="Simple L5"/>
    <w:basedOn w:val="Normal"/>
    <w:uiPriority w:val="99"/>
    <w:rsid w:val="00623A91"/>
    <w:pPr>
      <w:tabs>
        <w:tab w:val="num" w:pos="720"/>
      </w:tabs>
      <w:spacing w:after="240"/>
      <w:ind w:left="720" w:hanging="720"/>
      <w:jc w:val="both"/>
      <w:outlineLvl w:val="4"/>
    </w:pPr>
    <w:rPr>
      <w:rFonts w:eastAsia="SimSun"/>
      <w:lang w:val="en-GB" w:eastAsia="zh-CN" w:bidi="ar-AE"/>
    </w:rPr>
  </w:style>
  <w:style w:type="character" w:customStyle="1" w:styleId="SimpleL5Char">
    <w:name w:val="Simple L5 Char"/>
    <w:uiPriority w:val="99"/>
    <w:rsid w:val="00623A91"/>
    <w:rPr>
      <w:rFonts w:ascii="Times New Roman" w:eastAsia="SimSun" w:hAnsi="Times New Roman"/>
      <w:lang w:val="en-GB" w:eastAsia="zh-CN"/>
    </w:rPr>
  </w:style>
  <w:style w:type="paragraph" w:customStyle="1" w:styleId="SimpleL4">
    <w:name w:val="Simple L4"/>
    <w:basedOn w:val="Normal"/>
    <w:uiPriority w:val="99"/>
    <w:rsid w:val="00623A91"/>
    <w:pPr>
      <w:tabs>
        <w:tab w:val="num" w:pos="720"/>
      </w:tabs>
      <w:spacing w:after="240"/>
      <w:ind w:left="720" w:hanging="720"/>
      <w:jc w:val="both"/>
      <w:outlineLvl w:val="3"/>
    </w:pPr>
    <w:rPr>
      <w:rFonts w:eastAsia="SimSun"/>
      <w:lang w:val="en-GB" w:eastAsia="zh-CN" w:bidi="ar-AE"/>
    </w:rPr>
  </w:style>
  <w:style w:type="character" w:customStyle="1" w:styleId="SimpleL4Char">
    <w:name w:val="Simple L4 Char"/>
    <w:uiPriority w:val="99"/>
    <w:rsid w:val="00623A91"/>
    <w:rPr>
      <w:rFonts w:ascii="Times New Roman" w:eastAsia="SimSun" w:hAnsi="Times New Roman"/>
      <w:lang w:val="en-GB" w:eastAsia="zh-CN"/>
    </w:rPr>
  </w:style>
  <w:style w:type="paragraph" w:customStyle="1" w:styleId="SimpleL3">
    <w:name w:val="Simple L3"/>
    <w:basedOn w:val="Normal"/>
    <w:uiPriority w:val="99"/>
    <w:rsid w:val="00623A91"/>
    <w:pPr>
      <w:tabs>
        <w:tab w:val="num" w:pos="720"/>
      </w:tabs>
      <w:spacing w:after="240"/>
      <w:ind w:left="720" w:hanging="720"/>
      <w:jc w:val="both"/>
      <w:outlineLvl w:val="2"/>
    </w:pPr>
    <w:rPr>
      <w:rFonts w:eastAsia="SimSun"/>
      <w:lang w:val="en-GB" w:eastAsia="zh-CN" w:bidi="ar-AE"/>
    </w:rPr>
  </w:style>
  <w:style w:type="character" w:customStyle="1" w:styleId="SimpleL3Char">
    <w:name w:val="Simple L3 Char"/>
    <w:uiPriority w:val="99"/>
    <w:rsid w:val="00623A91"/>
    <w:rPr>
      <w:rFonts w:ascii="Times New Roman" w:eastAsia="SimSun" w:hAnsi="Times New Roman"/>
      <w:lang w:val="en-GB" w:eastAsia="zh-CN"/>
    </w:rPr>
  </w:style>
  <w:style w:type="paragraph" w:customStyle="1" w:styleId="SimpleL2">
    <w:name w:val="Simple L2"/>
    <w:basedOn w:val="Normal"/>
    <w:uiPriority w:val="99"/>
    <w:rsid w:val="00623A91"/>
    <w:pPr>
      <w:tabs>
        <w:tab w:val="num" w:pos="720"/>
      </w:tabs>
      <w:spacing w:after="240"/>
      <w:ind w:left="720" w:hanging="720"/>
      <w:jc w:val="both"/>
      <w:outlineLvl w:val="1"/>
    </w:pPr>
    <w:rPr>
      <w:rFonts w:eastAsia="SimSun"/>
      <w:lang w:val="en-GB" w:eastAsia="zh-CN" w:bidi="ar-AE"/>
    </w:rPr>
  </w:style>
  <w:style w:type="character" w:customStyle="1" w:styleId="SimpleL2Char">
    <w:name w:val="Simple L2 Char"/>
    <w:uiPriority w:val="99"/>
    <w:rsid w:val="00623A91"/>
    <w:rPr>
      <w:rFonts w:ascii="Times New Roman" w:eastAsia="SimSun" w:hAnsi="Times New Roman"/>
      <w:lang w:val="en-GB" w:eastAsia="zh-CN"/>
    </w:rPr>
  </w:style>
  <w:style w:type="paragraph" w:customStyle="1" w:styleId="SimpleL1">
    <w:name w:val="Simple L1"/>
    <w:basedOn w:val="Normal"/>
    <w:uiPriority w:val="99"/>
    <w:rsid w:val="00623A91"/>
    <w:pPr>
      <w:numPr>
        <w:numId w:val="11"/>
      </w:numPr>
      <w:spacing w:after="240"/>
      <w:jc w:val="both"/>
      <w:outlineLvl w:val="0"/>
    </w:pPr>
    <w:rPr>
      <w:rFonts w:eastAsia="SimSun"/>
      <w:lang w:val="en-GB" w:eastAsia="zh-CN" w:bidi="ar-AE"/>
    </w:rPr>
  </w:style>
  <w:style w:type="character" w:customStyle="1" w:styleId="SimpleL1Char">
    <w:name w:val="Simple L1 Char"/>
    <w:uiPriority w:val="99"/>
    <w:rsid w:val="00623A91"/>
    <w:rPr>
      <w:rFonts w:ascii="Times New Roman" w:eastAsia="SimSun" w:hAnsi="Times New Roman"/>
      <w:lang w:val="en-GB" w:eastAsia="zh-CN"/>
    </w:rPr>
  </w:style>
  <w:style w:type="paragraph" w:customStyle="1" w:styleId="ListAlpha2">
    <w:name w:val="List Alpha 2"/>
    <w:basedOn w:val="Normal"/>
    <w:next w:val="BodyTextIndent"/>
    <w:uiPriority w:val="99"/>
    <w:rsid w:val="00623A91"/>
    <w:pPr>
      <w:spacing w:after="200" w:line="288" w:lineRule="auto"/>
      <w:ind w:left="720" w:hanging="360"/>
      <w:jc w:val="both"/>
    </w:pPr>
    <w:rPr>
      <w:sz w:val="22"/>
      <w:szCs w:val="20"/>
      <w:lang w:val="en-GB"/>
    </w:rPr>
  </w:style>
  <w:style w:type="paragraph" w:styleId="TOC3">
    <w:name w:val="toc 3"/>
    <w:basedOn w:val="Normal"/>
    <w:next w:val="Normal"/>
    <w:autoRedefine/>
    <w:uiPriority w:val="99"/>
    <w:rsid w:val="008771D5"/>
    <w:pPr>
      <w:spacing w:after="240"/>
      <w:ind w:left="1440" w:hanging="720"/>
      <w:jc w:val="both"/>
    </w:pPr>
    <w:rPr>
      <w:rFonts w:eastAsia="SimSun"/>
      <w:lang w:val="en-GB" w:eastAsia="zh-CN" w:bidi="ar-AE"/>
    </w:rPr>
  </w:style>
  <w:style w:type="paragraph" w:styleId="TOC4">
    <w:name w:val="toc 4"/>
    <w:basedOn w:val="Normal"/>
    <w:next w:val="Normal"/>
    <w:autoRedefine/>
    <w:uiPriority w:val="99"/>
    <w:rsid w:val="008771D5"/>
    <w:pPr>
      <w:spacing w:after="240"/>
      <w:ind w:left="1800" w:hanging="720"/>
      <w:jc w:val="both"/>
    </w:pPr>
    <w:rPr>
      <w:rFonts w:eastAsia="SimSun"/>
      <w:lang w:val="en-GB" w:eastAsia="zh-CN" w:bidi="ar-AE"/>
    </w:rPr>
  </w:style>
  <w:style w:type="paragraph" w:styleId="TOC5">
    <w:name w:val="toc 5"/>
    <w:basedOn w:val="Normal"/>
    <w:next w:val="Normal"/>
    <w:autoRedefine/>
    <w:uiPriority w:val="99"/>
    <w:rsid w:val="008771D5"/>
    <w:pPr>
      <w:spacing w:after="240"/>
      <w:ind w:left="2160" w:hanging="720"/>
      <w:jc w:val="both"/>
    </w:pPr>
    <w:rPr>
      <w:rFonts w:eastAsia="SimSun"/>
      <w:lang w:val="en-GB" w:eastAsia="zh-CN" w:bidi="ar-AE"/>
    </w:rPr>
  </w:style>
  <w:style w:type="paragraph" w:styleId="TOC6">
    <w:name w:val="toc 6"/>
    <w:basedOn w:val="Normal"/>
    <w:next w:val="Normal"/>
    <w:autoRedefine/>
    <w:uiPriority w:val="99"/>
    <w:rsid w:val="008771D5"/>
    <w:pPr>
      <w:spacing w:after="240"/>
      <w:ind w:left="2520" w:hanging="720"/>
      <w:jc w:val="both"/>
    </w:pPr>
    <w:rPr>
      <w:rFonts w:eastAsia="SimSun"/>
      <w:lang w:val="en-GB" w:eastAsia="zh-CN" w:bidi="ar-AE"/>
    </w:rPr>
  </w:style>
  <w:style w:type="paragraph" w:styleId="TOC7">
    <w:name w:val="toc 7"/>
    <w:basedOn w:val="Normal"/>
    <w:next w:val="Normal"/>
    <w:autoRedefine/>
    <w:uiPriority w:val="99"/>
    <w:rsid w:val="008771D5"/>
    <w:pPr>
      <w:spacing w:after="240"/>
      <w:ind w:left="2880" w:hanging="720"/>
      <w:jc w:val="both"/>
    </w:pPr>
    <w:rPr>
      <w:rFonts w:eastAsia="SimSun"/>
      <w:lang w:val="en-GB" w:eastAsia="zh-CN" w:bidi="ar-AE"/>
    </w:rPr>
  </w:style>
  <w:style w:type="paragraph" w:styleId="TOC8">
    <w:name w:val="toc 8"/>
    <w:basedOn w:val="Normal"/>
    <w:next w:val="Normal"/>
    <w:autoRedefine/>
    <w:uiPriority w:val="99"/>
    <w:rsid w:val="008771D5"/>
    <w:pPr>
      <w:spacing w:after="240"/>
      <w:ind w:left="3240" w:hanging="720"/>
      <w:jc w:val="both"/>
    </w:pPr>
    <w:rPr>
      <w:rFonts w:eastAsia="SimSun"/>
      <w:lang w:val="en-GB" w:eastAsia="zh-CN" w:bidi="ar-AE"/>
    </w:rPr>
  </w:style>
  <w:style w:type="paragraph" w:styleId="TOC9">
    <w:name w:val="toc 9"/>
    <w:basedOn w:val="Normal"/>
    <w:next w:val="Normal"/>
    <w:autoRedefine/>
    <w:uiPriority w:val="99"/>
    <w:rsid w:val="008771D5"/>
    <w:pPr>
      <w:spacing w:after="240"/>
      <w:ind w:left="3600" w:hanging="720"/>
      <w:jc w:val="both"/>
    </w:pPr>
    <w:rPr>
      <w:rFonts w:eastAsia="SimSun"/>
      <w:lang w:val="en-GB" w:eastAsia="zh-CN" w:bidi="ar-AE"/>
    </w:rPr>
  </w:style>
  <w:style w:type="character" w:styleId="Hyperlink">
    <w:name w:val="Hyperlink"/>
    <w:basedOn w:val="DefaultParagraphFont"/>
    <w:uiPriority w:val="99"/>
    <w:rsid w:val="008771D5"/>
    <w:rPr>
      <w:rFonts w:ascii="Times New Roman" w:hAnsi="Times New Roman" w:cs="Times New Roman"/>
      <w:color w:val="0000FF"/>
      <w:u w:val="single"/>
    </w:rPr>
  </w:style>
  <w:style w:type="paragraph" w:customStyle="1" w:styleId="SLONormal">
    <w:name w:val="SLO Normal"/>
    <w:link w:val="SLONormalChar"/>
    <w:uiPriority w:val="99"/>
    <w:rsid w:val="00623A91"/>
    <w:pPr>
      <w:overflowPunct w:val="0"/>
      <w:autoSpaceDE w:val="0"/>
      <w:autoSpaceDN w:val="0"/>
      <w:adjustRightInd w:val="0"/>
      <w:spacing w:before="120" w:after="120"/>
      <w:jc w:val="both"/>
      <w:textAlignment w:val="baseline"/>
    </w:pPr>
    <w:rPr>
      <w:noProof/>
      <w:lang w:val="en-GB" w:eastAsia="en-US"/>
    </w:rPr>
  </w:style>
  <w:style w:type="character" w:customStyle="1" w:styleId="SLONormalChar">
    <w:name w:val="SLO Normal Char"/>
    <w:link w:val="SLONormal"/>
    <w:uiPriority w:val="99"/>
    <w:locked/>
    <w:rsid w:val="008771D5"/>
    <w:rPr>
      <w:noProof/>
      <w:sz w:val="22"/>
      <w:lang w:val="en-GB" w:eastAsia="en-US"/>
    </w:rPr>
  </w:style>
  <w:style w:type="paragraph" w:customStyle="1" w:styleId="BulletL9">
    <w:name w:val="Bullet L9"/>
    <w:basedOn w:val="Normal"/>
    <w:uiPriority w:val="99"/>
    <w:rsid w:val="00623A91"/>
    <w:pPr>
      <w:tabs>
        <w:tab w:val="num" w:pos="0"/>
      </w:tabs>
      <w:spacing w:after="240"/>
      <w:ind w:left="1"/>
      <w:jc w:val="both"/>
      <w:outlineLvl w:val="8"/>
    </w:pPr>
    <w:rPr>
      <w:rFonts w:eastAsia="SimSun"/>
      <w:lang w:val="en-GB" w:eastAsia="zh-CN" w:bidi="ar-AE"/>
    </w:rPr>
  </w:style>
  <w:style w:type="character" w:customStyle="1" w:styleId="BulletL9Char">
    <w:name w:val="Bullet L9 Char"/>
    <w:uiPriority w:val="99"/>
    <w:rsid w:val="00623A91"/>
    <w:rPr>
      <w:rFonts w:ascii="Times New Roman" w:eastAsia="SimSun" w:hAnsi="Times New Roman"/>
      <w:lang w:val="en-GB" w:eastAsia="zh-CN"/>
    </w:rPr>
  </w:style>
  <w:style w:type="paragraph" w:customStyle="1" w:styleId="BulletL8">
    <w:name w:val="Bullet L8"/>
    <w:basedOn w:val="Normal"/>
    <w:uiPriority w:val="99"/>
    <w:rsid w:val="00623A91"/>
    <w:pPr>
      <w:tabs>
        <w:tab w:val="num" w:pos="0"/>
      </w:tabs>
      <w:spacing w:after="240"/>
      <w:ind w:left="1"/>
      <w:jc w:val="both"/>
      <w:outlineLvl w:val="7"/>
    </w:pPr>
    <w:rPr>
      <w:rFonts w:eastAsia="SimSun"/>
      <w:lang w:val="en-GB" w:eastAsia="zh-CN" w:bidi="ar-AE"/>
    </w:rPr>
  </w:style>
  <w:style w:type="character" w:customStyle="1" w:styleId="BulletL8Char">
    <w:name w:val="Bullet L8 Char"/>
    <w:uiPriority w:val="99"/>
    <w:rsid w:val="00623A91"/>
    <w:rPr>
      <w:rFonts w:ascii="Times New Roman" w:eastAsia="SimSun" w:hAnsi="Times New Roman"/>
      <w:lang w:val="en-GB" w:eastAsia="zh-CN"/>
    </w:rPr>
  </w:style>
  <w:style w:type="paragraph" w:customStyle="1" w:styleId="BulletL7">
    <w:name w:val="Bullet L7"/>
    <w:basedOn w:val="Normal"/>
    <w:uiPriority w:val="99"/>
    <w:rsid w:val="00623A91"/>
    <w:pPr>
      <w:tabs>
        <w:tab w:val="num" w:pos="5040"/>
      </w:tabs>
      <w:spacing w:after="240"/>
      <w:ind w:left="5041" w:hanging="720"/>
      <w:jc w:val="both"/>
      <w:outlineLvl w:val="6"/>
    </w:pPr>
    <w:rPr>
      <w:rFonts w:eastAsia="SimSun"/>
      <w:lang w:val="en-GB" w:eastAsia="zh-CN" w:bidi="ar-AE"/>
    </w:rPr>
  </w:style>
  <w:style w:type="character" w:customStyle="1" w:styleId="BulletL7Char">
    <w:name w:val="Bullet L7 Char"/>
    <w:uiPriority w:val="99"/>
    <w:rsid w:val="00623A91"/>
    <w:rPr>
      <w:rFonts w:ascii="Times New Roman" w:eastAsia="SimSun" w:hAnsi="Times New Roman"/>
      <w:lang w:val="en-GB" w:eastAsia="zh-CN"/>
    </w:rPr>
  </w:style>
  <w:style w:type="paragraph" w:customStyle="1" w:styleId="BulletL6">
    <w:name w:val="Bullet L6"/>
    <w:basedOn w:val="Normal"/>
    <w:uiPriority w:val="99"/>
    <w:rsid w:val="00623A91"/>
    <w:pPr>
      <w:tabs>
        <w:tab w:val="num" w:pos="4320"/>
      </w:tabs>
      <w:spacing w:after="240"/>
      <w:ind w:left="4321" w:hanging="720"/>
      <w:jc w:val="both"/>
      <w:outlineLvl w:val="5"/>
    </w:pPr>
    <w:rPr>
      <w:rFonts w:eastAsia="SimSun"/>
      <w:lang w:val="en-GB" w:eastAsia="zh-CN" w:bidi="ar-AE"/>
    </w:rPr>
  </w:style>
  <w:style w:type="character" w:customStyle="1" w:styleId="BulletL6Char">
    <w:name w:val="Bullet L6 Char"/>
    <w:uiPriority w:val="99"/>
    <w:rsid w:val="00623A91"/>
    <w:rPr>
      <w:rFonts w:ascii="Times New Roman" w:eastAsia="SimSun" w:hAnsi="Times New Roman"/>
      <w:lang w:val="en-GB" w:eastAsia="zh-CN"/>
    </w:rPr>
  </w:style>
  <w:style w:type="paragraph" w:customStyle="1" w:styleId="BulletL5">
    <w:name w:val="Bullet L5"/>
    <w:basedOn w:val="Normal"/>
    <w:uiPriority w:val="99"/>
    <w:rsid w:val="00623A91"/>
    <w:pPr>
      <w:tabs>
        <w:tab w:val="num" w:pos="3600"/>
      </w:tabs>
      <w:spacing w:after="240"/>
      <w:ind w:left="3601" w:hanging="720"/>
      <w:jc w:val="both"/>
      <w:outlineLvl w:val="4"/>
    </w:pPr>
    <w:rPr>
      <w:rFonts w:eastAsia="SimSun"/>
      <w:lang w:val="en-GB" w:eastAsia="zh-CN" w:bidi="ar-AE"/>
    </w:rPr>
  </w:style>
  <w:style w:type="character" w:customStyle="1" w:styleId="BulletL5Char">
    <w:name w:val="Bullet L5 Char"/>
    <w:uiPriority w:val="99"/>
    <w:rsid w:val="00623A91"/>
    <w:rPr>
      <w:rFonts w:ascii="Times New Roman" w:eastAsia="SimSun" w:hAnsi="Times New Roman"/>
      <w:lang w:val="en-GB" w:eastAsia="zh-CN"/>
    </w:rPr>
  </w:style>
  <w:style w:type="paragraph" w:customStyle="1" w:styleId="BulletL4">
    <w:name w:val="Bullet L4"/>
    <w:basedOn w:val="Normal"/>
    <w:uiPriority w:val="99"/>
    <w:rsid w:val="00623A91"/>
    <w:pPr>
      <w:tabs>
        <w:tab w:val="num" w:pos="2880"/>
      </w:tabs>
      <w:spacing w:after="240"/>
      <w:ind w:left="2881" w:hanging="720"/>
      <w:jc w:val="both"/>
      <w:outlineLvl w:val="3"/>
    </w:pPr>
    <w:rPr>
      <w:rFonts w:eastAsia="SimSun"/>
      <w:lang w:val="en-GB" w:eastAsia="zh-CN" w:bidi="ar-AE"/>
    </w:rPr>
  </w:style>
  <w:style w:type="character" w:customStyle="1" w:styleId="BulletL4Char">
    <w:name w:val="Bullet L4 Char"/>
    <w:uiPriority w:val="99"/>
    <w:rsid w:val="00623A91"/>
    <w:rPr>
      <w:rFonts w:ascii="Times New Roman" w:eastAsia="SimSun" w:hAnsi="Times New Roman"/>
      <w:lang w:val="en-GB" w:eastAsia="zh-CN"/>
    </w:rPr>
  </w:style>
  <w:style w:type="paragraph" w:customStyle="1" w:styleId="BulletL3">
    <w:name w:val="Bullet L3"/>
    <w:basedOn w:val="Normal"/>
    <w:uiPriority w:val="99"/>
    <w:rsid w:val="00623A91"/>
    <w:pPr>
      <w:tabs>
        <w:tab w:val="num" w:pos="2160"/>
      </w:tabs>
      <w:spacing w:after="240"/>
      <w:ind w:left="2161" w:hanging="720"/>
      <w:jc w:val="both"/>
      <w:outlineLvl w:val="2"/>
    </w:pPr>
    <w:rPr>
      <w:rFonts w:eastAsia="SimSun"/>
      <w:lang w:val="en-GB" w:eastAsia="zh-CN" w:bidi="ar-AE"/>
    </w:rPr>
  </w:style>
  <w:style w:type="character" w:customStyle="1" w:styleId="BulletL3Char">
    <w:name w:val="Bullet L3 Char"/>
    <w:uiPriority w:val="99"/>
    <w:rsid w:val="00623A91"/>
    <w:rPr>
      <w:rFonts w:ascii="Times New Roman" w:eastAsia="SimSun" w:hAnsi="Times New Roman"/>
      <w:lang w:val="en-GB" w:eastAsia="zh-CN"/>
    </w:rPr>
  </w:style>
  <w:style w:type="paragraph" w:customStyle="1" w:styleId="BulletL2">
    <w:name w:val="Bullet L2"/>
    <w:basedOn w:val="Normal"/>
    <w:uiPriority w:val="99"/>
    <w:rsid w:val="00623A91"/>
    <w:pPr>
      <w:tabs>
        <w:tab w:val="num" w:pos="1440"/>
      </w:tabs>
      <w:spacing w:after="240"/>
      <w:ind w:left="1441" w:hanging="720"/>
      <w:jc w:val="both"/>
      <w:outlineLvl w:val="1"/>
    </w:pPr>
    <w:rPr>
      <w:rFonts w:eastAsia="SimSun"/>
      <w:lang w:val="en-GB" w:eastAsia="zh-CN" w:bidi="ar-AE"/>
    </w:rPr>
  </w:style>
  <w:style w:type="character" w:customStyle="1" w:styleId="BulletL2Char">
    <w:name w:val="Bullet L2 Char"/>
    <w:uiPriority w:val="99"/>
    <w:rsid w:val="00623A91"/>
    <w:rPr>
      <w:rFonts w:ascii="Times New Roman" w:eastAsia="SimSun" w:hAnsi="Times New Roman"/>
      <w:lang w:val="en-GB" w:eastAsia="zh-CN"/>
    </w:rPr>
  </w:style>
  <w:style w:type="paragraph" w:customStyle="1" w:styleId="BulletL1">
    <w:name w:val="Bullet L1"/>
    <w:basedOn w:val="Normal"/>
    <w:uiPriority w:val="99"/>
    <w:rsid w:val="00623A91"/>
    <w:pPr>
      <w:numPr>
        <w:numId w:val="12"/>
      </w:numPr>
      <w:spacing w:after="240"/>
      <w:jc w:val="both"/>
      <w:outlineLvl w:val="0"/>
    </w:pPr>
    <w:rPr>
      <w:rFonts w:eastAsia="SimSun"/>
      <w:lang w:val="en-GB" w:eastAsia="zh-CN" w:bidi="ar-AE"/>
    </w:rPr>
  </w:style>
  <w:style w:type="character" w:customStyle="1" w:styleId="BulletL1Char">
    <w:name w:val="Bullet L1 Char"/>
    <w:uiPriority w:val="99"/>
    <w:rsid w:val="00623A91"/>
    <w:rPr>
      <w:rFonts w:ascii="Times New Roman" w:eastAsia="SimSun" w:hAnsi="Times New Roman"/>
      <w:lang w:val="en-GB" w:eastAsia="zh-CN"/>
    </w:rPr>
  </w:style>
  <w:style w:type="paragraph" w:customStyle="1" w:styleId="ListArabic4">
    <w:name w:val="List Arabic 4"/>
    <w:basedOn w:val="Normal"/>
    <w:next w:val="BodyText4"/>
    <w:uiPriority w:val="99"/>
    <w:rsid w:val="00623A91"/>
    <w:pPr>
      <w:tabs>
        <w:tab w:val="left" w:pos="86"/>
        <w:tab w:val="num" w:pos="2438"/>
      </w:tabs>
      <w:spacing w:after="200" w:line="288" w:lineRule="auto"/>
      <w:ind w:left="2438" w:hanging="510"/>
      <w:jc w:val="both"/>
    </w:pPr>
    <w:rPr>
      <w:rFonts w:eastAsia="SimSun"/>
      <w:sz w:val="22"/>
      <w:szCs w:val="20"/>
      <w:lang w:val="en-GB"/>
    </w:rPr>
  </w:style>
  <w:style w:type="paragraph" w:customStyle="1" w:styleId="ListLegal1">
    <w:name w:val="List Legal 1"/>
    <w:basedOn w:val="Normal"/>
    <w:next w:val="BodyText"/>
    <w:autoRedefine/>
    <w:uiPriority w:val="99"/>
    <w:rsid w:val="00623A91"/>
    <w:pPr>
      <w:keepNext/>
      <w:tabs>
        <w:tab w:val="num" w:pos="624"/>
      </w:tabs>
      <w:spacing w:after="200" w:line="288" w:lineRule="auto"/>
      <w:ind w:left="624" w:hanging="624"/>
      <w:jc w:val="both"/>
    </w:pPr>
    <w:rPr>
      <w:rFonts w:ascii="Times New Roman Bold" w:eastAsia="SimSun" w:hAnsi="Times New Roman Bold"/>
      <w:b/>
      <w:bCs/>
      <w:caps/>
      <w:kern w:val="22"/>
      <w:sz w:val="22"/>
      <w:szCs w:val="20"/>
      <w:lang w:val="en-GB"/>
    </w:rPr>
  </w:style>
  <w:style w:type="paragraph" w:customStyle="1" w:styleId="ListLegal2">
    <w:name w:val="List Legal 2"/>
    <w:basedOn w:val="Normal"/>
    <w:next w:val="BodyText"/>
    <w:autoRedefine/>
    <w:uiPriority w:val="99"/>
    <w:rsid w:val="00623A91"/>
    <w:pPr>
      <w:keepNext/>
      <w:numPr>
        <w:ilvl w:val="1"/>
        <w:numId w:val="13"/>
      </w:numPr>
      <w:spacing w:after="200" w:line="288" w:lineRule="auto"/>
      <w:jc w:val="both"/>
    </w:pPr>
    <w:rPr>
      <w:rFonts w:eastAsia="SimSun"/>
      <w:b/>
      <w:kern w:val="22"/>
      <w:sz w:val="22"/>
      <w:szCs w:val="20"/>
      <w:lang w:val="en-GB"/>
    </w:rPr>
  </w:style>
  <w:style w:type="paragraph" w:customStyle="1" w:styleId="ListLegal3">
    <w:name w:val="List Legal 3"/>
    <w:basedOn w:val="Normal"/>
    <w:next w:val="BodyTextIndent"/>
    <w:uiPriority w:val="99"/>
    <w:rsid w:val="00623A91"/>
    <w:pPr>
      <w:numPr>
        <w:ilvl w:val="2"/>
        <w:numId w:val="13"/>
      </w:numPr>
      <w:tabs>
        <w:tab w:val="left" w:pos="50"/>
      </w:tabs>
      <w:spacing w:after="200" w:line="288" w:lineRule="auto"/>
      <w:jc w:val="both"/>
    </w:pPr>
    <w:rPr>
      <w:rFonts w:eastAsia="SimSun"/>
      <w:sz w:val="22"/>
      <w:szCs w:val="20"/>
      <w:lang w:val="en-GB"/>
    </w:rPr>
  </w:style>
  <w:style w:type="paragraph" w:styleId="DocumentMap">
    <w:name w:val="Document Map"/>
    <w:basedOn w:val="Normal"/>
    <w:link w:val="DocumentMapChar"/>
    <w:uiPriority w:val="99"/>
    <w:semiHidden/>
    <w:rsid w:val="00623A91"/>
    <w:pPr>
      <w:shd w:val="clear" w:color="auto" w:fill="000080"/>
      <w:spacing w:after="240"/>
      <w:jc w:val="both"/>
    </w:pPr>
    <w:rPr>
      <w:rFonts w:ascii="Tahoma" w:eastAsia="SimSun" w:hAnsi="Tahoma" w:cs="Tahoma"/>
      <w:sz w:val="20"/>
      <w:szCs w:val="20"/>
      <w:lang w:val="en-GB" w:eastAsia="zh-CN" w:bidi="ar-AE"/>
    </w:rPr>
  </w:style>
  <w:style w:type="character" w:customStyle="1" w:styleId="DocumentMapChar">
    <w:name w:val="Document Map Char"/>
    <w:basedOn w:val="DefaultParagraphFont"/>
    <w:link w:val="DocumentMap"/>
    <w:uiPriority w:val="99"/>
    <w:locked/>
    <w:rsid w:val="008771D5"/>
    <w:rPr>
      <w:rFonts w:ascii="Tahoma" w:eastAsia="SimSun" w:hAnsi="Tahoma" w:cs="Times New Roman"/>
      <w:sz w:val="20"/>
      <w:shd w:val="clear" w:color="auto" w:fill="000080"/>
      <w:lang w:val="en-GB" w:eastAsia="zh-CN"/>
    </w:rPr>
  </w:style>
  <w:style w:type="paragraph" w:styleId="Revision">
    <w:name w:val="Revision"/>
    <w:hidden/>
    <w:uiPriority w:val="99"/>
    <w:rsid w:val="008771D5"/>
    <w:rPr>
      <w:rFonts w:eastAsia="SimSun"/>
      <w:sz w:val="24"/>
      <w:szCs w:val="24"/>
      <w:lang w:val="en-GB" w:eastAsia="zh-CN" w:bidi="ar-AE"/>
    </w:rPr>
  </w:style>
  <w:style w:type="paragraph" w:customStyle="1" w:styleId="ENG4thlevelsubprovision">
    <w:name w:val="ENG 4th level subprovision"/>
    <w:uiPriority w:val="99"/>
    <w:rsid w:val="00623A91"/>
    <w:pPr>
      <w:numPr>
        <w:ilvl w:val="3"/>
        <w:numId w:val="4"/>
      </w:numPr>
      <w:spacing w:before="60" w:after="120"/>
      <w:jc w:val="both"/>
    </w:pPr>
    <w:rPr>
      <w:rFonts w:ascii="Arial" w:hAnsi="Arial" w:cs="Arial"/>
      <w:sz w:val="20"/>
      <w:szCs w:val="24"/>
      <w:lang w:eastAsia="en-US"/>
    </w:rPr>
  </w:style>
  <w:style w:type="paragraph" w:customStyle="1" w:styleId="MAPlain">
    <w:name w:val="MA Plain"/>
    <w:basedOn w:val="BodyText"/>
    <w:link w:val="MAPlainChar"/>
    <w:uiPriority w:val="99"/>
    <w:rsid w:val="00623A91"/>
    <w:pPr>
      <w:spacing w:before="120" w:after="120"/>
    </w:pPr>
    <w:rPr>
      <w:rFonts w:ascii="Arial" w:hAnsi="Arial"/>
      <w:color w:val="000000"/>
      <w:w w:val="0"/>
      <w:sz w:val="18"/>
      <w:szCs w:val="20"/>
    </w:rPr>
  </w:style>
  <w:style w:type="character" w:customStyle="1" w:styleId="MAPlainChar">
    <w:name w:val="MA Plain Char"/>
    <w:link w:val="MAPlain"/>
    <w:uiPriority w:val="99"/>
    <w:locked/>
    <w:rsid w:val="008771D5"/>
    <w:rPr>
      <w:rFonts w:ascii="Arial" w:hAnsi="Arial"/>
      <w:color w:val="000000"/>
      <w:w w:val="0"/>
      <w:sz w:val="18"/>
      <w:lang w:val="lt-LT"/>
    </w:rPr>
  </w:style>
  <w:style w:type="character" w:styleId="CommentReference">
    <w:name w:val="annotation reference"/>
    <w:basedOn w:val="DefaultParagraphFont"/>
    <w:rsid w:val="008771D5"/>
    <w:rPr>
      <w:rFonts w:ascii="Times New Roman" w:hAnsi="Times New Roman" w:cs="Times New Roman"/>
      <w:sz w:val="18"/>
    </w:rPr>
  </w:style>
  <w:style w:type="paragraph" w:customStyle="1" w:styleId="ENGfootnote">
    <w:name w:val="ENG footnote"/>
    <w:basedOn w:val="FootnoteText"/>
    <w:uiPriority w:val="99"/>
    <w:rsid w:val="00623A91"/>
    <w:rPr>
      <w:rFonts w:ascii="Arial" w:hAnsi="Arial" w:cs="Arial"/>
    </w:rPr>
  </w:style>
  <w:style w:type="character" w:customStyle="1" w:styleId="NoHeading3Text">
    <w:name w:val="No Heading 3 Text"/>
    <w:uiPriority w:val="99"/>
    <w:rsid w:val="00623A91"/>
    <w:rPr>
      <w:rFonts w:ascii="Arial" w:hAnsi="Arial"/>
      <w:color w:val="auto"/>
      <w:sz w:val="21"/>
      <w:u w:val="none"/>
    </w:rPr>
  </w:style>
  <w:style w:type="paragraph" w:customStyle="1" w:styleId="5thlevellist">
    <w:name w:val="5th level (list)"/>
    <w:basedOn w:val="Normal"/>
    <w:uiPriority w:val="99"/>
    <w:rsid w:val="00623A91"/>
    <w:pPr>
      <w:widowControl w:val="0"/>
      <w:tabs>
        <w:tab w:val="num" w:pos="2835"/>
      </w:tabs>
      <w:autoSpaceDE w:val="0"/>
      <w:autoSpaceDN w:val="0"/>
      <w:adjustRightInd w:val="0"/>
      <w:spacing w:before="120" w:after="120"/>
      <w:ind w:left="2835" w:hanging="567"/>
      <w:jc w:val="both"/>
    </w:pPr>
    <w:rPr>
      <w:rFonts w:ascii="Garamond" w:eastAsia="SimSun" w:hAnsi="Garamond"/>
      <w:kern w:val="24"/>
      <w:lang w:val="en-GB" w:eastAsia="zh-CN"/>
    </w:rPr>
  </w:style>
  <w:style w:type="character" w:customStyle="1" w:styleId="NoHeading2Text">
    <w:name w:val="No Heading 2 Text"/>
    <w:uiPriority w:val="99"/>
    <w:rsid w:val="00623A91"/>
    <w:rPr>
      <w:rFonts w:ascii="Arial" w:hAnsi="Arial"/>
      <w:color w:val="auto"/>
      <w:sz w:val="21"/>
      <w:u w:val="none"/>
    </w:rPr>
  </w:style>
  <w:style w:type="character" w:customStyle="1" w:styleId="NoHeading1Text">
    <w:name w:val="No Heading 1 Text"/>
    <w:uiPriority w:val="99"/>
    <w:rsid w:val="00623A91"/>
    <w:rPr>
      <w:rFonts w:ascii="Arial" w:hAnsi="Arial"/>
      <w:color w:val="auto"/>
      <w:sz w:val="21"/>
      <w:u w:val="none"/>
    </w:rPr>
  </w:style>
  <w:style w:type="paragraph" w:customStyle="1" w:styleId="ERPlain">
    <w:name w:val="ER Plain"/>
    <w:basedOn w:val="Normal"/>
    <w:uiPriority w:val="99"/>
    <w:rsid w:val="00623A91"/>
    <w:pPr>
      <w:widowControl w:val="0"/>
      <w:tabs>
        <w:tab w:val="left" w:pos="720"/>
      </w:tabs>
      <w:spacing w:before="120" w:after="120"/>
      <w:jc w:val="both"/>
    </w:pPr>
    <w:rPr>
      <w:rFonts w:ascii="Arial" w:hAnsi="Arial" w:cs="Arial"/>
      <w:sz w:val="20"/>
      <w:szCs w:val="20"/>
    </w:rPr>
  </w:style>
  <w:style w:type="character" w:customStyle="1" w:styleId="ERPlainChar">
    <w:name w:val="ER Plain Char"/>
    <w:uiPriority w:val="99"/>
    <w:rsid w:val="00623A91"/>
    <w:rPr>
      <w:rFonts w:ascii="Arial" w:hAnsi="Arial"/>
      <w:sz w:val="20"/>
    </w:rPr>
  </w:style>
  <w:style w:type="character" w:customStyle="1" w:styleId="DeltaViewInsertion">
    <w:name w:val="DeltaView Insertion"/>
    <w:uiPriority w:val="99"/>
    <w:rsid w:val="00623A91"/>
    <w:rPr>
      <w:color w:val="0000FF"/>
      <w:spacing w:val="0"/>
      <w:u w:val="double"/>
    </w:rPr>
  </w:style>
  <w:style w:type="paragraph" w:customStyle="1" w:styleId="Annex1stlevelheading">
    <w:name w:val="Annex 1st level (heading)"/>
    <w:basedOn w:val="Normal"/>
    <w:link w:val="Annex1stlevelheadingChar"/>
    <w:uiPriority w:val="99"/>
    <w:rsid w:val="008771D5"/>
    <w:pPr>
      <w:widowControl w:val="0"/>
      <w:autoSpaceDE w:val="0"/>
      <w:autoSpaceDN w:val="0"/>
      <w:adjustRightInd w:val="0"/>
      <w:spacing w:before="360" w:after="300"/>
      <w:jc w:val="both"/>
    </w:pPr>
    <w:rPr>
      <w:rFonts w:ascii="Garamond Bold" w:eastAsia="SimSun" w:hAnsi="Garamond Bold"/>
      <w:b/>
      <w:caps/>
      <w:spacing w:val="25"/>
      <w:sz w:val="20"/>
      <w:szCs w:val="20"/>
      <w:lang w:eastAsia="zh-CN"/>
    </w:rPr>
  </w:style>
  <w:style w:type="character" w:customStyle="1" w:styleId="Annex1stlevelheadingChar">
    <w:name w:val="Annex 1st level (heading) Char"/>
    <w:link w:val="Annex1stlevelheading"/>
    <w:uiPriority w:val="99"/>
    <w:locked/>
    <w:rsid w:val="00623A91"/>
    <w:rPr>
      <w:rFonts w:ascii="Garamond Bold" w:eastAsia="SimSun" w:hAnsi="Garamond Bold"/>
      <w:b/>
      <w:caps/>
      <w:spacing w:val="25"/>
      <w:lang w:eastAsia="zh-CN"/>
    </w:rPr>
  </w:style>
  <w:style w:type="paragraph" w:customStyle="1" w:styleId="Annex2ndlevelheading">
    <w:name w:val="Annex 2nd level (heading)"/>
    <w:basedOn w:val="Normal"/>
    <w:link w:val="Annex2ndlevelheadingChar"/>
    <w:uiPriority w:val="99"/>
    <w:rsid w:val="008771D5"/>
    <w:pPr>
      <w:widowControl w:val="0"/>
      <w:autoSpaceDE w:val="0"/>
      <w:autoSpaceDN w:val="0"/>
      <w:adjustRightInd w:val="0"/>
      <w:spacing w:before="240" w:after="300"/>
      <w:jc w:val="both"/>
    </w:pPr>
    <w:rPr>
      <w:rFonts w:ascii="Arial" w:eastAsia="SimSun" w:hAnsi="Arial"/>
      <w:b/>
      <w:sz w:val="20"/>
      <w:szCs w:val="20"/>
      <w:lang w:eastAsia="zh-CN"/>
    </w:rPr>
  </w:style>
  <w:style w:type="character" w:customStyle="1" w:styleId="Annex2ndlevelheadingChar">
    <w:name w:val="Annex 2nd level (heading) Char"/>
    <w:link w:val="Annex2ndlevelheading"/>
    <w:uiPriority w:val="99"/>
    <w:locked/>
    <w:rsid w:val="00623A91"/>
    <w:rPr>
      <w:rFonts w:ascii="Arial" w:eastAsia="SimSun" w:hAnsi="Arial"/>
      <w:b/>
      <w:lang w:eastAsia="zh-CN"/>
    </w:rPr>
  </w:style>
  <w:style w:type="paragraph" w:customStyle="1" w:styleId="ENGAppendix2ndlevelprovision">
    <w:name w:val="ENG Appendix 2nd level (provision)"/>
    <w:basedOn w:val="Normal"/>
    <w:uiPriority w:val="99"/>
    <w:rsid w:val="00623A91"/>
    <w:pPr>
      <w:widowControl w:val="0"/>
      <w:numPr>
        <w:ilvl w:val="1"/>
        <w:numId w:val="16"/>
      </w:numPr>
      <w:autoSpaceDE w:val="0"/>
      <w:autoSpaceDN w:val="0"/>
      <w:adjustRightInd w:val="0"/>
      <w:spacing w:before="120" w:after="120"/>
      <w:jc w:val="both"/>
    </w:pPr>
    <w:rPr>
      <w:rFonts w:ascii="Arial" w:eastAsia="SimSun" w:hAnsi="Arial"/>
      <w:sz w:val="20"/>
      <w:szCs w:val="20"/>
      <w:lang w:val="en-GB" w:eastAsia="zh-CN"/>
    </w:rPr>
  </w:style>
  <w:style w:type="character" w:customStyle="1" w:styleId="ENGAppendix2ndlevelprovisionChar">
    <w:name w:val="ENG Appendix 2nd level (provision) Char"/>
    <w:uiPriority w:val="99"/>
    <w:rsid w:val="00623A91"/>
    <w:rPr>
      <w:rFonts w:ascii="Arial" w:eastAsia="SimSun" w:hAnsi="Arial"/>
      <w:sz w:val="20"/>
      <w:lang w:val="en-GB" w:eastAsia="zh-CN"/>
    </w:rPr>
  </w:style>
  <w:style w:type="character" w:customStyle="1" w:styleId="Heading1Text">
    <w:name w:val="Heading 1 Text"/>
    <w:uiPriority w:val="99"/>
    <w:rsid w:val="00623A91"/>
    <w:rPr>
      <w:rFonts w:ascii="Arial" w:hAnsi="Arial"/>
      <w:b/>
      <w:color w:val="auto"/>
      <w:sz w:val="21"/>
      <w:u w:val="none"/>
    </w:rPr>
  </w:style>
  <w:style w:type="character" w:customStyle="1" w:styleId="Heading2Text">
    <w:name w:val="Heading 2 Text"/>
    <w:uiPriority w:val="99"/>
    <w:rsid w:val="00623A91"/>
    <w:rPr>
      <w:rFonts w:ascii="Arial" w:hAnsi="Arial"/>
      <w:b/>
      <w:color w:val="auto"/>
      <w:sz w:val="21"/>
      <w:u w:val="none"/>
    </w:rPr>
  </w:style>
  <w:style w:type="paragraph" w:customStyle="1" w:styleId="ENGAppendix3rdlevelsubprovision">
    <w:name w:val="ENG Appendix 3rd level (subprovision)"/>
    <w:basedOn w:val="ENGAppendix2ndlevelprovision"/>
    <w:uiPriority w:val="99"/>
    <w:rsid w:val="00623A91"/>
    <w:pPr>
      <w:numPr>
        <w:ilvl w:val="3"/>
      </w:numPr>
      <w:ind w:left="1418" w:hanging="567"/>
    </w:pPr>
  </w:style>
  <w:style w:type="character" w:customStyle="1" w:styleId="ENGAppendix3rdlevelsubprovisionChar">
    <w:name w:val="ENG Appendix 3rd level (subprovision) Char"/>
    <w:uiPriority w:val="99"/>
    <w:rsid w:val="00623A91"/>
    <w:rPr>
      <w:rFonts w:ascii="Arial" w:eastAsia="SimSun" w:hAnsi="Arial"/>
      <w:sz w:val="20"/>
      <w:lang w:val="en-GB" w:eastAsia="zh-CN"/>
    </w:rPr>
  </w:style>
  <w:style w:type="paragraph" w:customStyle="1" w:styleId="ENGAppendix4thlevellist">
    <w:name w:val="ENG Appendix 4th level (list)"/>
    <w:basedOn w:val="ENGAppendix3rdlevelsubprovision"/>
    <w:uiPriority w:val="99"/>
    <w:rsid w:val="008771D5"/>
    <w:pPr>
      <w:numPr>
        <w:ilvl w:val="4"/>
      </w:numPr>
      <w:tabs>
        <w:tab w:val="left" w:pos="2268"/>
      </w:tabs>
      <w:ind w:left="2269" w:hanging="851"/>
    </w:pPr>
  </w:style>
  <w:style w:type="paragraph" w:customStyle="1" w:styleId="ENGAppendix1stlevelheading">
    <w:name w:val="ENG Appendix 1st level (heading)"/>
    <w:basedOn w:val="Annex1stlevelheading"/>
    <w:uiPriority w:val="99"/>
    <w:rsid w:val="00623A91"/>
    <w:pPr>
      <w:numPr>
        <w:numId w:val="16"/>
      </w:numPr>
    </w:pPr>
    <w:rPr>
      <w:rFonts w:ascii="Arial" w:hAnsi="Arial"/>
    </w:rPr>
  </w:style>
  <w:style w:type="paragraph" w:customStyle="1" w:styleId="ENGAppendix2ndlevelheading">
    <w:name w:val="ENG Appendix 2nd level (heading)"/>
    <w:basedOn w:val="Annex2ndlevelheading"/>
    <w:uiPriority w:val="99"/>
    <w:rsid w:val="00623A91"/>
    <w:pPr>
      <w:keepNext/>
      <w:widowControl/>
      <w:ind w:left="851"/>
    </w:pPr>
  </w:style>
  <w:style w:type="character" w:styleId="BookTitle">
    <w:name w:val="Book Title"/>
    <w:basedOn w:val="DefaultParagraphFont"/>
    <w:uiPriority w:val="99"/>
    <w:qFormat/>
    <w:rsid w:val="008771D5"/>
    <w:rPr>
      <w:rFonts w:cs="Times New Roman"/>
      <w:b/>
      <w:smallCaps/>
      <w:spacing w:val="5"/>
    </w:rPr>
  </w:style>
  <w:style w:type="paragraph" w:customStyle="1" w:styleId="MABullet1">
    <w:name w:val="MA Bullet 1"/>
    <w:basedOn w:val="Normal"/>
    <w:uiPriority w:val="99"/>
    <w:rsid w:val="00623A91"/>
    <w:pPr>
      <w:spacing w:before="60" w:after="60"/>
      <w:ind w:left="216" w:hanging="216"/>
      <w:jc w:val="both"/>
    </w:pPr>
    <w:rPr>
      <w:rFonts w:ascii="Arial" w:hAnsi="Arial" w:cs="Arial"/>
      <w:sz w:val="20"/>
      <w:szCs w:val="20"/>
      <w:lang w:val="en-GB" w:eastAsia="lt-LT"/>
    </w:rPr>
  </w:style>
  <w:style w:type="character" w:customStyle="1" w:styleId="MABullet1Char">
    <w:name w:val="MA Bullet 1 Char"/>
    <w:uiPriority w:val="99"/>
    <w:rsid w:val="00623A91"/>
    <w:rPr>
      <w:rFonts w:ascii="Arial" w:hAnsi="Arial"/>
      <w:snapToGrid w:val="0"/>
      <w:sz w:val="20"/>
      <w:lang w:val="en-GB" w:eastAsia="lt-LT"/>
    </w:rPr>
  </w:style>
  <w:style w:type="paragraph" w:customStyle="1" w:styleId="MABullet2">
    <w:name w:val="MA Bullet 2"/>
    <w:basedOn w:val="MABullet1"/>
    <w:uiPriority w:val="99"/>
    <w:rsid w:val="00623A91"/>
    <w:pPr>
      <w:tabs>
        <w:tab w:val="num" w:pos="567"/>
      </w:tabs>
      <w:ind w:left="714" w:hanging="357"/>
    </w:pPr>
  </w:style>
  <w:style w:type="paragraph" w:customStyle="1" w:styleId="MASummary2">
    <w:name w:val="MA Summary 2"/>
    <w:basedOn w:val="Normal"/>
    <w:uiPriority w:val="99"/>
    <w:rsid w:val="00623A91"/>
    <w:pPr>
      <w:numPr>
        <w:numId w:val="15"/>
      </w:numPr>
      <w:spacing w:before="120" w:after="120"/>
      <w:jc w:val="both"/>
    </w:pPr>
    <w:rPr>
      <w:rFonts w:ascii="Arial" w:hAnsi="Arial" w:cs="Arial"/>
      <w:sz w:val="20"/>
      <w:lang w:val="en-GB"/>
    </w:rPr>
  </w:style>
  <w:style w:type="paragraph" w:customStyle="1" w:styleId="MASummary3">
    <w:name w:val="MA Summary 3"/>
    <w:basedOn w:val="MASummary2"/>
    <w:uiPriority w:val="99"/>
    <w:rsid w:val="008771D5"/>
    <w:pPr>
      <w:numPr>
        <w:ilvl w:val="1"/>
      </w:numPr>
      <w:ind w:left="1071" w:hanging="357"/>
    </w:pPr>
    <w:rPr>
      <w:b/>
    </w:rPr>
  </w:style>
  <w:style w:type="character" w:styleId="IntenseReference">
    <w:name w:val="Intense Reference"/>
    <w:basedOn w:val="DefaultParagraphFont"/>
    <w:uiPriority w:val="99"/>
    <w:qFormat/>
    <w:rsid w:val="008771D5"/>
    <w:rPr>
      <w:rFonts w:cs="Times New Roman"/>
      <w:b/>
      <w:smallCaps/>
      <w:color w:val="C0504D"/>
      <w:spacing w:val="5"/>
      <w:u w:val="single"/>
    </w:rPr>
  </w:style>
  <w:style w:type="paragraph" w:styleId="Index3">
    <w:name w:val="index 3"/>
    <w:basedOn w:val="Normal"/>
    <w:next w:val="Normal"/>
    <w:autoRedefine/>
    <w:uiPriority w:val="99"/>
    <w:semiHidden/>
    <w:rsid w:val="008771D5"/>
    <w:pPr>
      <w:ind w:left="720" w:hanging="240"/>
    </w:pPr>
  </w:style>
  <w:style w:type="paragraph" w:customStyle="1" w:styleId="SLOlistofparties">
    <w:name w:val="SLO list of parties"/>
    <w:uiPriority w:val="99"/>
    <w:rsid w:val="00623A91"/>
    <w:pPr>
      <w:widowControl w:val="0"/>
      <w:autoSpaceDE w:val="0"/>
      <w:autoSpaceDN w:val="0"/>
      <w:adjustRightInd w:val="0"/>
      <w:spacing w:before="120" w:after="120"/>
      <w:jc w:val="both"/>
    </w:pPr>
    <w:rPr>
      <w:rFonts w:eastAsia="SimSun"/>
      <w:kern w:val="24"/>
      <w:lang w:val="en-GB" w:eastAsia="zh-CN"/>
    </w:rPr>
  </w:style>
  <w:style w:type="paragraph" w:customStyle="1" w:styleId="Style1">
    <w:name w:val="Style1"/>
    <w:basedOn w:val="ListParagraph"/>
    <w:uiPriority w:val="99"/>
    <w:rsid w:val="00623A91"/>
    <w:pPr>
      <w:numPr>
        <w:ilvl w:val="1"/>
        <w:numId w:val="17"/>
      </w:numPr>
      <w:spacing w:after="120"/>
      <w:ind w:left="567" w:hanging="567"/>
    </w:pPr>
    <w:rPr>
      <w:sz w:val="22"/>
      <w:szCs w:val="22"/>
      <w:lang w:eastAsia="en-US" w:bidi="ar-SA"/>
    </w:rPr>
  </w:style>
  <w:style w:type="character" w:customStyle="1" w:styleId="Style1Char">
    <w:name w:val="Style1 Char"/>
    <w:uiPriority w:val="99"/>
    <w:rsid w:val="00623A91"/>
    <w:rPr>
      <w:rFonts w:ascii="Times New Roman" w:eastAsia="SimSun" w:hAnsi="Times New Roman"/>
      <w:sz w:val="22"/>
      <w:lang w:val="en-GB"/>
    </w:rPr>
  </w:style>
  <w:style w:type="paragraph" w:customStyle="1" w:styleId="Default">
    <w:name w:val="Default"/>
    <w:uiPriority w:val="99"/>
    <w:rsid w:val="00623A91"/>
    <w:pPr>
      <w:widowControl w:val="0"/>
      <w:autoSpaceDE w:val="0"/>
      <w:autoSpaceDN w:val="0"/>
      <w:adjustRightInd w:val="0"/>
    </w:pPr>
    <w:rPr>
      <w:rFonts w:ascii="Arial" w:eastAsia="MS ??" w:hAnsi="Arial" w:cs="Arial"/>
      <w:color w:val="000000"/>
      <w:sz w:val="24"/>
      <w:szCs w:val="24"/>
      <w:lang w:val="en-US" w:eastAsia="en-US"/>
    </w:rPr>
  </w:style>
  <w:style w:type="character" w:customStyle="1" w:styleId="apple-converted-space">
    <w:name w:val="apple-converted-space"/>
    <w:uiPriority w:val="99"/>
    <w:rsid w:val="00623A91"/>
    <w:rPr>
      <w:rFonts w:ascii="Times New Roman" w:hAnsi="Times New Roman"/>
    </w:rPr>
  </w:style>
  <w:style w:type="paragraph" w:customStyle="1" w:styleId="4thlevelheading">
    <w:name w:val="4th level (heading)"/>
    <w:basedOn w:val="Normal"/>
    <w:next w:val="Normal"/>
    <w:uiPriority w:val="99"/>
    <w:rsid w:val="00623A91"/>
    <w:pPr>
      <w:keepNext/>
      <w:widowControl w:val="0"/>
      <w:autoSpaceDE w:val="0"/>
      <w:autoSpaceDN w:val="0"/>
      <w:adjustRightInd w:val="0"/>
      <w:spacing w:before="240"/>
      <w:jc w:val="both"/>
    </w:pPr>
    <w:rPr>
      <w:rFonts w:eastAsia="SimSun" w:cs="Garamond"/>
      <w:i/>
      <w:iCs/>
      <w:kern w:val="24"/>
      <w:lang w:val="en-GB" w:eastAsia="zh-CN"/>
    </w:rPr>
  </w:style>
  <w:style w:type="paragraph" w:styleId="BalloonText">
    <w:name w:val="Balloon Text"/>
    <w:basedOn w:val="Normal"/>
    <w:link w:val="BalloonTextChar1"/>
    <w:uiPriority w:val="99"/>
    <w:semiHidden/>
    <w:rsid w:val="008771D5"/>
    <w:rPr>
      <w:rFonts w:ascii="Tahoma" w:hAnsi="Tahoma"/>
      <w:sz w:val="16"/>
      <w:szCs w:val="20"/>
      <w:lang w:eastAsia="lt-LT"/>
    </w:rPr>
  </w:style>
  <w:style w:type="character" w:customStyle="1" w:styleId="BalloonTextChar1">
    <w:name w:val="Balloon Text Char1"/>
    <w:basedOn w:val="DefaultParagraphFont"/>
    <w:link w:val="BalloonText"/>
    <w:uiPriority w:val="99"/>
    <w:semiHidden/>
    <w:locked/>
    <w:rsid w:val="00360C1F"/>
    <w:rPr>
      <w:rFonts w:cs="Times New Roman"/>
      <w:sz w:val="2"/>
      <w:lang w:eastAsia="en-US"/>
    </w:rPr>
  </w:style>
  <w:style w:type="paragraph" w:styleId="BodyText2">
    <w:name w:val="Body Text 2"/>
    <w:basedOn w:val="Normal"/>
    <w:link w:val="BodyText2Char1"/>
    <w:uiPriority w:val="99"/>
    <w:rsid w:val="008771D5"/>
    <w:pPr>
      <w:spacing w:after="120" w:line="480" w:lineRule="auto"/>
    </w:pPr>
    <w:rPr>
      <w:sz w:val="20"/>
      <w:szCs w:val="20"/>
      <w:lang w:eastAsia="lt-LT"/>
    </w:rPr>
  </w:style>
  <w:style w:type="character" w:customStyle="1" w:styleId="BodyText2Char1">
    <w:name w:val="Body Text 2 Char1"/>
    <w:basedOn w:val="DefaultParagraphFont"/>
    <w:link w:val="BodyText2"/>
    <w:uiPriority w:val="99"/>
    <w:locked/>
    <w:rsid w:val="008771D5"/>
    <w:rPr>
      <w:rFonts w:cs="Times New Roman"/>
      <w:sz w:val="24"/>
      <w:szCs w:val="24"/>
      <w:lang w:val="lt-LT"/>
    </w:rPr>
  </w:style>
  <w:style w:type="paragraph" w:styleId="CommentSubject">
    <w:name w:val="annotation subject"/>
    <w:basedOn w:val="CommentText"/>
    <w:next w:val="CommentText"/>
    <w:link w:val="CommentSubjectChar1"/>
    <w:uiPriority w:val="99"/>
    <w:rsid w:val="008771D5"/>
    <w:pPr>
      <w:spacing w:after="240"/>
      <w:jc w:val="both"/>
    </w:pPr>
    <w:rPr>
      <w:rFonts w:eastAsia="SimSun"/>
      <w:b/>
      <w:sz w:val="20"/>
      <w:szCs w:val="20"/>
      <w:lang w:eastAsia="zh-CN"/>
    </w:rPr>
  </w:style>
  <w:style w:type="character" w:customStyle="1" w:styleId="CommentSubjectChar1">
    <w:name w:val="Comment Subject Char1"/>
    <w:basedOn w:val="CommentTextChar1"/>
    <w:link w:val="CommentSubject"/>
    <w:uiPriority w:val="99"/>
    <w:locked/>
    <w:rsid w:val="008771D5"/>
    <w:rPr>
      <w:rFonts w:cs="Times New Roman"/>
      <w:b/>
      <w:bCs/>
      <w:sz w:val="24"/>
      <w:szCs w:val="24"/>
      <w:lang w:val="lt-LT"/>
    </w:rPr>
  </w:style>
  <w:style w:type="character" w:customStyle="1" w:styleId="CommentTextChar1">
    <w:name w:val="Comment Text Char1"/>
    <w:basedOn w:val="DefaultParagraphFont"/>
    <w:link w:val="CommentText"/>
    <w:uiPriority w:val="99"/>
    <w:semiHidden/>
    <w:locked/>
    <w:rsid w:val="008771D5"/>
    <w:rPr>
      <w:rFonts w:cs="Times New Roman"/>
      <w:sz w:val="24"/>
      <w:szCs w:val="24"/>
      <w:lang w:val="lt-LT"/>
    </w:rPr>
  </w:style>
  <w:style w:type="table" w:styleId="TableGrid">
    <w:name w:val="Table Grid"/>
    <w:basedOn w:val="TableNormal"/>
    <w:uiPriority w:val="39"/>
    <w:rsid w:val="008771D5"/>
    <w:rPr>
      <w:rFonts w:eastAsia="SimSun" w:cs="Simplified Arabic"/>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RAnnexBody">
    <w:name w:val="ER Annex Body"/>
    <w:basedOn w:val="NormalWeb"/>
    <w:link w:val="ERAnnexBodyChar"/>
    <w:uiPriority w:val="99"/>
    <w:rsid w:val="00C05DC1"/>
    <w:pPr>
      <w:numPr>
        <w:numId w:val="22"/>
      </w:numPr>
      <w:tabs>
        <w:tab w:val="clear" w:pos="1440"/>
        <w:tab w:val="num" w:pos="1134"/>
      </w:tabs>
      <w:spacing w:before="120" w:after="120"/>
      <w:ind w:left="1134" w:hanging="1134"/>
      <w:jc w:val="both"/>
    </w:pPr>
    <w:rPr>
      <w:rFonts w:ascii="Garamond" w:hAnsi="Garamond"/>
      <w:lang w:eastAsia="lt-LT"/>
    </w:rPr>
  </w:style>
  <w:style w:type="character" w:customStyle="1" w:styleId="ERAnnexBodyChar">
    <w:name w:val="ER Annex Body Char"/>
    <w:basedOn w:val="DefaultParagraphFont"/>
    <w:link w:val="ERAnnexBody"/>
    <w:uiPriority w:val="99"/>
    <w:locked/>
    <w:rsid w:val="00C05DC1"/>
    <w:rPr>
      <w:rFonts w:ascii="Garamond" w:hAnsi="Garamond" w:cs="Times New Roman"/>
      <w:sz w:val="24"/>
      <w:szCs w:val="24"/>
      <w:lang w:val="lt-LT" w:eastAsia="lt-LT"/>
    </w:rPr>
  </w:style>
  <w:style w:type="character" w:customStyle="1" w:styleId="res">
    <w:name w:val="res"/>
    <w:basedOn w:val="DefaultParagraphFont"/>
    <w:uiPriority w:val="99"/>
    <w:rsid w:val="00C05DC1"/>
    <w:rPr>
      <w:rFonts w:cs="Times New Roman"/>
    </w:rPr>
  </w:style>
  <w:style w:type="paragraph" w:styleId="NormalWeb">
    <w:name w:val="Normal (Web)"/>
    <w:basedOn w:val="Normal"/>
    <w:uiPriority w:val="99"/>
    <w:rsid w:val="00C05DC1"/>
  </w:style>
  <w:style w:type="paragraph" w:customStyle="1" w:styleId="1stlevelheading">
    <w:name w:val="1st level (heading)"/>
    <w:next w:val="Normal"/>
    <w:uiPriority w:val="99"/>
    <w:rsid w:val="006E40EB"/>
    <w:pPr>
      <w:keepNext/>
      <w:widowControl w:val="0"/>
      <w:numPr>
        <w:numId w:val="35"/>
      </w:numPr>
      <w:autoSpaceDE w:val="0"/>
      <w:autoSpaceDN w:val="0"/>
      <w:adjustRightInd w:val="0"/>
      <w:spacing w:before="360" w:after="300"/>
      <w:jc w:val="both"/>
    </w:pPr>
    <w:rPr>
      <w:rFonts w:ascii="Arial" w:eastAsia="SimSun" w:hAnsi="Arial"/>
      <w:b/>
      <w:bCs/>
      <w:caps/>
      <w:spacing w:val="25"/>
      <w:kern w:val="24"/>
      <w:sz w:val="20"/>
      <w:szCs w:val="24"/>
      <w:lang w:val="en-GB" w:eastAsia="zh-CN"/>
    </w:rPr>
  </w:style>
  <w:style w:type="paragraph" w:customStyle="1" w:styleId="2ndlevelprovision">
    <w:name w:val="2nd level (provision)"/>
    <w:basedOn w:val="BodyText"/>
    <w:link w:val="2ndlevelprovisionChar"/>
    <w:uiPriority w:val="99"/>
    <w:rsid w:val="006E40EB"/>
    <w:pPr>
      <w:widowControl w:val="0"/>
      <w:numPr>
        <w:ilvl w:val="1"/>
        <w:numId w:val="35"/>
      </w:numPr>
      <w:autoSpaceDE w:val="0"/>
      <w:autoSpaceDN w:val="0"/>
      <w:adjustRightInd w:val="0"/>
      <w:spacing w:before="120" w:after="120"/>
      <w:jc w:val="both"/>
    </w:pPr>
    <w:rPr>
      <w:rFonts w:ascii="Arial" w:eastAsia="SimSun" w:hAnsi="Arial"/>
      <w:kern w:val="24"/>
      <w:szCs w:val="20"/>
      <w:lang w:eastAsia="zh-CN"/>
    </w:rPr>
  </w:style>
  <w:style w:type="character" w:customStyle="1" w:styleId="2ndlevelprovisionChar">
    <w:name w:val="2nd level (provision) Char"/>
    <w:link w:val="2ndlevelprovision"/>
    <w:uiPriority w:val="99"/>
    <w:locked/>
    <w:rsid w:val="006E40EB"/>
    <w:rPr>
      <w:rFonts w:ascii="Arial" w:eastAsia="SimSun" w:hAnsi="Arial"/>
      <w:kern w:val="24"/>
      <w:sz w:val="24"/>
      <w:lang w:eastAsia="zh-CN"/>
    </w:rPr>
  </w:style>
  <w:style w:type="paragraph" w:customStyle="1" w:styleId="3rdlevelsubprovision">
    <w:name w:val="3rd level (subprovision)"/>
    <w:basedOn w:val="Normal"/>
    <w:next w:val="CommentText"/>
    <w:link w:val="3rdlevelsubprovisionChar"/>
    <w:uiPriority w:val="99"/>
    <w:rsid w:val="006E40EB"/>
    <w:pPr>
      <w:widowControl w:val="0"/>
      <w:numPr>
        <w:ilvl w:val="2"/>
        <w:numId w:val="35"/>
      </w:numPr>
      <w:autoSpaceDE w:val="0"/>
      <w:autoSpaceDN w:val="0"/>
      <w:adjustRightInd w:val="0"/>
      <w:spacing w:before="120" w:after="120"/>
      <w:jc w:val="both"/>
    </w:pPr>
    <w:rPr>
      <w:rFonts w:ascii="Arial" w:eastAsia="SimSun" w:hAnsi="Arial"/>
      <w:kern w:val="24"/>
      <w:szCs w:val="20"/>
      <w:lang w:eastAsia="zh-CN"/>
    </w:rPr>
  </w:style>
  <w:style w:type="character" w:customStyle="1" w:styleId="3rdlevelsubprovisionChar">
    <w:name w:val="3rd level (subprovision) Char"/>
    <w:link w:val="3rdlevelsubprovision"/>
    <w:uiPriority w:val="99"/>
    <w:locked/>
    <w:rsid w:val="006E40EB"/>
    <w:rPr>
      <w:rFonts w:ascii="Arial" w:eastAsia="SimSun" w:hAnsi="Arial"/>
      <w:kern w:val="24"/>
      <w:sz w:val="24"/>
      <w:lang w:eastAsia="zh-CN"/>
    </w:rPr>
  </w:style>
  <w:style w:type="paragraph" w:customStyle="1" w:styleId="4thlevellist">
    <w:name w:val="4th level (list)"/>
    <w:basedOn w:val="Normal"/>
    <w:uiPriority w:val="99"/>
    <w:rsid w:val="006E40EB"/>
    <w:pPr>
      <w:widowControl w:val="0"/>
      <w:numPr>
        <w:ilvl w:val="3"/>
        <w:numId w:val="35"/>
      </w:numPr>
      <w:autoSpaceDE w:val="0"/>
      <w:autoSpaceDN w:val="0"/>
      <w:adjustRightInd w:val="0"/>
      <w:spacing w:before="120" w:after="120"/>
      <w:jc w:val="both"/>
    </w:pPr>
    <w:rPr>
      <w:rFonts w:ascii="Arial" w:eastAsia="SimSun" w:hAnsi="Arial" w:cs="Arial"/>
      <w:kern w:val="24"/>
      <w:sz w:val="20"/>
      <w:szCs w:val="20"/>
      <w:lang w:eastAsia="zh-CN"/>
    </w:rPr>
  </w:style>
  <w:style w:type="character" w:customStyle="1" w:styleId="DarkList-Accent41">
    <w:name w:val="Dark List - Accent 41"/>
    <w:semiHidden/>
    <w:rsid w:val="00B12BB9"/>
    <w:rPr>
      <w:color w:val="808080"/>
    </w:rPr>
  </w:style>
  <w:style w:type="paragraph" w:customStyle="1" w:styleId="normallithuanian">
    <w:name w:val="normallithuanian"/>
    <w:basedOn w:val="Normal"/>
    <w:rsid w:val="00B12BB9"/>
    <w:pPr>
      <w:spacing w:after="240" w:line="360" w:lineRule="auto"/>
      <w:jc w:val="both"/>
    </w:pPr>
    <w:rPr>
      <w:rFonts w:eastAsia="Calibri"/>
      <w:sz w:val="22"/>
      <w:szCs w:val="22"/>
      <w:lang w:eastAsia="lt-LT"/>
    </w:rPr>
  </w:style>
  <w:style w:type="character" w:customStyle="1" w:styleId="FontStyle16">
    <w:name w:val="Font Style16"/>
    <w:rsid w:val="00B12BB9"/>
    <w:rPr>
      <w:rFonts w:ascii="Arial" w:hAnsi="Arial" w:cs="Arial"/>
      <w:b/>
      <w:bCs/>
      <w:spacing w:val="-10"/>
      <w:sz w:val="20"/>
      <w:szCs w:val="20"/>
    </w:rPr>
  </w:style>
  <w:style w:type="paragraph" w:customStyle="1" w:styleId="TEStabletext">
    <w:name w:val="TES_table_text"/>
    <w:basedOn w:val="Normal"/>
    <w:qFormat/>
    <w:rsid w:val="006B24BC"/>
    <w:pPr>
      <w:spacing w:after="120"/>
      <w:jc w:val="both"/>
    </w:pPr>
    <w:rPr>
      <w:rFonts w:ascii="Myriad Pro" w:eastAsiaTheme="minorHAnsi" w:hAnsi="Myriad Pro" w:cs="Miriam"/>
      <w:color w:val="121212"/>
      <w:sz w:val="20"/>
      <w:szCs w:val="22"/>
    </w:rPr>
  </w:style>
  <w:style w:type="character" w:customStyle="1" w:styleId="Bodytext10pt">
    <w:name w:val="Body text + 10 pt"/>
    <w:rsid w:val="006B24BC"/>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lt-LT" w:eastAsia="lt-LT" w:bidi="lt-LT"/>
    </w:rPr>
  </w:style>
  <w:style w:type="paragraph" w:customStyle="1" w:styleId="LTpartynumbering">
    <w:name w:val="LT party numbering"/>
    <w:basedOn w:val="Normal"/>
    <w:rsid w:val="00DE4D31"/>
    <w:pPr>
      <w:numPr>
        <w:numId w:val="48"/>
      </w:numPr>
      <w:spacing w:after="120"/>
      <w:jc w:val="both"/>
    </w:pPr>
    <w:rPr>
      <w:rFonts w:ascii="Arial" w:hAnsi="Arial" w:cs="Arial"/>
      <w:bCs/>
      <w:iCs/>
      <w:sz w:val="20"/>
      <w:szCs w:val="22"/>
    </w:rPr>
  </w:style>
  <w:style w:type="paragraph" w:customStyle="1" w:styleId="alys">
    <w:name w:val="Šalys"/>
    <w:basedOn w:val="LTpartynumbering"/>
    <w:link w:val="alysChar"/>
    <w:qFormat/>
    <w:rsid w:val="00DE4D31"/>
  </w:style>
  <w:style w:type="character" w:customStyle="1" w:styleId="alysChar">
    <w:name w:val="Šalys Char"/>
    <w:basedOn w:val="DefaultParagraphFont"/>
    <w:link w:val="alys"/>
    <w:rsid w:val="00DE4D31"/>
    <w:rPr>
      <w:rFonts w:ascii="Arial" w:hAnsi="Arial" w:cs="Arial"/>
      <w:bCs/>
      <w:iCs/>
      <w:sz w:val="20"/>
      <w:lang w:eastAsia="en-US"/>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99"/>
    <w:locked/>
    <w:rsid w:val="00607B6B"/>
    <w:rPr>
      <w:rFonts w:eastAsia="SimSun"/>
      <w:sz w:val="24"/>
      <w:szCs w:val="24"/>
      <w:lang w:val="en-GB" w:eastAsia="zh-CN" w:bidi="ar-AE"/>
    </w:rPr>
  </w:style>
  <w:style w:type="character" w:styleId="UnresolvedMention">
    <w:name w:val="Unresolved Mention"/>
    <w:basedOn w:val="DefaultParagraphFont"/>
    <w:uiPriority w:val="99"/>
    <w:semiHidden/>
    <w:unhideWhenUsed/>
    <w:rsid w:val="00D150F1"/>
    <w:rPr>
      <w:color w:val="605E5C"/>
      <w:shd w:val="clear" w:color="auto" w:fill="E1DFDD"/>
    </w:rPr>
  </w:style>
  <w:style w:type="character" w:styleId="FollowedHyperlink">
    <w:name w:val="FollowedHyperlink"/>
    <w:basedOn w:val="DefaultParagraphFont"/>
    <w:uiPriority w:val="99"/>
    <w:semiHidden/>
    <w:unhideWhenUsed/>
    <w:locked/>
    <w:rsid w:val="007E60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8187">
      <w:bodyDiv w:val="1"/>
      <w:marLeft w:val="0"/>
      <w:marRight w:val="0"/>
      <w:marTop w:val="0"/>
      <w:marBottom w:val="0"/>
      <w:divBdr>
        <w:top w:val="none" w:sz="0" w:space="0" w:color="auto"/>
        <w:left w:val="none" w:sz="0" w:space="0" w:color="auto"/>
        <w:bottom w:val="none" w:sz="0" w:space="0" w:color="auto"/>
        <w:right w:val="none" w:sz="0" w:space="0" w:color="auto"/>
      </w:divBdr>
    </w:div>
    <w:div w:id="53313127">
      <w:bodyDiv w:val="1"/>
      <w:marLeft w:val="0"/>
      <w:marRight w:val="0"/>
      <w:marTop w:val="0"/>
      <w:marBottom w:val="0"/>
      <w:divBdr>
        <w:top w:val="none" w:sz="0" w:space="0" w:color="auto"/>
        <w:left w:val="none" w:sz="0" w:space="0" w:color="auto"/>
        <w:bottom w:val="none" w:sz="0" w:space="0" w:color="auto"/>
        <w:right w:val="none" w:sz="0" w:space="0" w:color="auto"/>
      </w:divBdr>
    </w:div>
    <w:div w:id="127670543">
      <w:bodyDiv w:val="1"/>
      <w:marLeft w:val="0"/>
      <w:marRight w:val="0"/>
      <w:marTop w:val="0"/>
      <w:marBottom w:val="0"/>
      <w:divBdr>
        <w:top w:val="none" w:sz="0" w:space="0" w:color="auto"/>
        <w:left w:val="none" w:sz="0" w:space="0" w:color="auto"/>
        <w:bottom w:val="none" w:sz="0" w:space="0" w:color="auto"/>
        <w:right w:val="none" w:sz="0" w:space="0" w:color="auto"/>
      </w:divBdr>
    </w:div>
    <w:div w:id="373241348">
      <w:marLeft w:val="0"/>
      <w:marRight w:val="0"/>
      <w:marTop w:val="0"/>
      <w:marBottom w:val="0"/>
      <w:divBdr>
        <w:top w:val="none" w:sz="0" w:space="0" w:color="auto"/>
        <w:left w:val="none" w:sz="0" w:space="0" w:color="auto"/>
        <w:bottom w:val="none" w:sz="0" w:space="0" w:color="auto"/>
        <w:right w:val="none" w:sz="0" w:space="0" w:color="auto"/>
      </w:divBdr>
    </w:div>
    <w:div w:id="373241349">
      <w:marLeft w:val="0"/>
      <w:marRight w:val="0"/>
      <w:marTop w:val="0"/>
      <w:marBottom w:val="0"/>
      <w:divBdr>
        <w:top w:val="none" w:sz="0" w:space="0" w:color="auto"/>
        <w:left w:val="none" w:sz="0" w:space="0" w:color="auto"/>
        <w:bottom w:val="none" w:sz="0" w:space="0" w:color="auto"/>
        <w:right w:val="none" w:sz="0" w:space="0" w:color="auto"/>
      </w:divBdr>
    </w:div>
    <w:div w:id="373241350">
      <w:marLeft w:val="0"/>
      <w:marRight w:val="0"/>
      <w:marTop w:val="0"/>
      <w:marBottom w:val="0"/>
      <w:divBdr>
        <w:top w:val="none" w:sz="0" w:space="0" w:color="auto"/>
        <w:left w:val="none" w:sz="0" w:space="0" w:color="auto"/>
        <w:bottom w:val="none" w:sz="0" w:space="0" w:color="auto"/>
        <w:right w:val="none" w:sz="0" w:space="0" w:color="auto"/>
      </w:divBdr>
    </w:div>
    <w:div w:id="373241351">
      <w:marLeft w:val="0"/>
      <w:marRight w:val="0"/>
      <w:marTop w:val="0"/>
      <w:marBottom w:val="0"/>
      <w:divBdr>
        <w:top w:val="none" w:sz="0" w:space="0" w:color="auto"/>
        <w:left w:val="none" w:sz="0" w:space="0" w:color="auto"/>
        <w:bottom w:val="none" w:sz="0" w:space="0" w:color="auto"/>
        <w:right w:val="none" w:sz="0" w:space="0" w:color="auto"/>
      </w:divBdr>
    </w:div>
    <w:div w:id="373241352">
      <w:marLeft w:val="0"/>
      <w:marRight w:val="0"/>
      <w:marTop w:val="0"/>
      <w:marBottom w:val="0"/>
      <w:divBdr>
        <w:top w:val="none" w:sz="0" w:space="0" w:color="auto"/>
        <w:left w:val="none" w:sz="0" w:space="0" w:color="auto"/>
        <w:bottom w:val="none" w:sz="0" w:space="0" w:color="auto"/>
        <w:right w:val="none" w:sz="0" w:space="0" w:color="auto"/>
      </w:divBdr>
    </w:div>
    <w:div w:id="373241353">
      <w:marLeft w:val="0"/>
      <w:marRight w:val="0"/>
      <w:marTop w:val="0"/>
      <w:marBottom w:val="0"/>
      <w:divBdr>
        <w:top w:val="none" w:sz="0" w:space="0" w:color="auto"/>
        <w:left w:val="none" w:sz="0" w:space="0" w:color="auto"/>
        <w:bottom w:val="none" w:sz="0" w:space="0" w:color="auto"/>
        <w:right w:val="none" w:sz="0" w:space="0" w:color="auto"/>
      </w:divBdr>
    </w:div>
    <w:div w:id="373241354">
      <w:marLeft w:val="0"/>
      <w:marRight w:val="0"/>
      <w:marTop w:val="0"/>
      <w:marBottom w:val="0"/>
      <w:divBdr>
        <w:top w:val="none" w:sz="0" w:space="0" w:color="auto"/>
        <w:left w:val="none" w:sz="0" w:space="0" w:color="auto"/>
        <w:bottom w:val="none" w:sz="0" w:space="0" w:color="auto"/>
        <w:right w:val="none" w:sz="0" w:space="0" w:color="auto"/>
      </w:divBdr>
    </w:div>
    <w:div w:id="373241355">
      <w:marLeft w:val="0"/>
      <w:marRight w:val="0"/>
      <w:marTop w:val="0"/>
      <w:marBottom w:val="0"/>
      <w:divBdr>
        <w:top w:val="none" w:sz="0" w:space="0" w:color="auto"/>
        <w:left w:val="none" w:sz="0" w:space="0" w:color="auto"/>
        <w:bottom w:val="none" w:sz="0" w:space="0" w:color="auto"/>
        <w:right w:val="none" w:sz="0" w:space="0" w:color="auto"/>
      </w:divBdr>
    </w:div>
    <w:div w:id="373241356">
      <w:marLeft w:val="0"/>
      <w:marRight w:val="0"/>
      <w:marTop w:val="0"/>
      <w:marBottom w:val="0"/>
      <w:divBdr>
        <w:top w:val="none" w:sz="0" w:space="0" w:color="auto"/>
        <w:left w:val="none" w:sz="0" w:space="0" w:color="auto"/>
        <w:bottom w:val="none" w:sz="0" w:space="0" w:color="auto"/>
        <w:right w:val="none" w:sz="0" w:space="0" w:color="auto"/>
      </w:divBdr>
    </w:div>
    <w:div w:id="373241357">
      <w:marLeft w:val="0"/>
      <w:marRight w:val="0"/>
      <w:marTop w:val="0"/>
      <w:marBottom w:val="0"/>
      <w:divBdr>
        <w:top w:val="none" w:sz="0" w:space="0" w:color="auto"/>
        <w:left w:val="none" w:sz="0" w:space="0" w:color="auto"/>
        <w:bottom w:val="none" w:sz="0" w:space="0" w:color="auto"/>
        <w:right w:val="none" w:sz="0" w:space="0" w:color="auto"/>
      </w:divBdr>
    </w:div>
    <w:div w:id="373241358">
      <w:marLeft w:val="0"/>
      <w:marRight w:val="0"/>
      <w:marTop w:val="0"/>
      <w:marBottom w:val="0"/>
      <w:divBdr>
        <w:top w:val="none" w:sz="0" w:space="0" w:color="auto"/>
        <w:left w:val="none" w:sz="0" w:space="0" w:color="auto"/>
        <w:bottom w:val="none" w:sz="0" w:space="0" w:color="auto"/>
        <w:right w:val="none" w:sz="0" w:space="0" w:color="auto"/>
      </w:divBdr>
    </w:div>
    <w:div w:id="453056767">
      <w:bodyDiv w:val="1"/>
      <w:marLeft w:val="0"/>
      <w:marRight w:val="0"/>
      <w:marTop w:val="0"/>
      <w:marBottom w:val="0"/>
      <w:divBdr>
        <w:top w:val="none" w:sz="0" w:space="0" w:color="auto"/>
        <w:left w:val="none" w:sz="0" w:space="0" w:color="auto"/>
        <w:bottom w:val="none" w:sz="0" w:space="0" w:color="auto"/>
        <w:right w:val="none" w:sz="0" w:space="0" w:color="auto"/>
      </w:divBdr>
    </w:div>
    <w:div w:id="934629798">
      <w:bodyDiv w:val="1"/>
      <w:marLeft w:val="0"/>
      <w:marRight w:val="0"/>
      <w:marTop w:val="0"/>
      <w:marBottom w:val="0"/>
      <w:divBdr>
        <w:top w:val="none" w:sz="0" w:space="0" w:color="auto"/>
        <w:left w:val="none" w:sz="0" w:space="0" w:color="auto"/>
        <w:bottom w:val="none" w:sz="0" w:space="0" w:color="auto"/>
        <w:right w:val="none" w:sz="0" w:space="0" w:color="auto"/>
      </w:divBdr>
      <w:divsChild>
        <w:div w:id="696392010">
          <w:marLeft w:val="0"/>
          <w:marRight w:val="0"/>
          <w:marTop w:val="0"/>
          <w:marBottom w:val="0"/>
          <w:divBdr>
            <w:top w:val="none" w:sz="0" w:space="0" w:color="auto"/>
            <w:left w:val="none" w:sz="0" w:space="0" w:color="auto"/>
            <w:bottom w:val="none" w:sz="0" w:space="0" w:color="auto"/>
            <w:right w:val="none" w:sz="0" w:space="0" w:color="auto"/>
          </w:divBdr>
        </w:div>
      </w:divsChild>
    </w:div>
    <w:div w:id="1147357612">
      <w:bodyDiv w:val="1"/>
      <w:marLeft w:val="0"/>
      <w:marRight w:val="0"/>
      <w:marTop w:val="0"/>
      <w:marBottom w:val="0"/>
      <w:divBdr>
        <w:top w:val="none" w:sz="0" w:space="0" w:color="auto"/>
        <w:left w:val="none" w:sz="0" w:space="0" w:color="auto"/>
        <w:bottom w:val="none" w:sz="0" w:space="0" w:color="auto"/>
        <w:right w:val="none" w:sz="0" w:space="0" w:color="auto"/>
      </w:divBdr>
    </w:div>
    <w:div w:id="1513716667">
      <w:bodyDiv w:val="1"/>
      <w:marLeft w:val="0"/>
      <w:marRight w:val="0"/>
      <w:marTop w:val="0"/>
      <w:marBottom w:val="0"/>
      <w:divBdr>
        <w:top w:val="none" w:sz="0" w:space="0" w:color="auto"/>
        <w:left w:val="none" w:sz="0" w:space="0" w:color="auto"/>
        <w:bottom w:val="none" w:sz="0" w:space="0" w:color="auto"/>
        <w:right w:val="none" w:sz="0" w:space="0" w:color="auto"/>
      </w:divBdr>
    </w:div>
    <w:div w:id="1626421141">
      <w:bodyDiv w:val="1"/>
      <w:marLeft w:val="0"/>
      <w:marRight w:val="0"/>
      <w:marTop w:val="0"/>
      <w:marBottom w:val="0"/>
      <w:divBdr>
        <w:top w:val="none" w:sz="0" w:space="0" w:color="auto"/>
        <w:left w:val="none" w:sz="0" w:space="0" w:color="auto"/>
        <w:bottom w:val="none" w:sz="0" w:space="0" w:color="auto"/>
        <w:right w:val="none" w:sz="0" w:space="0" w:color="auto"/>
      </w:divBdr>
    </w:div>
    <w:div w:id="181509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seimas.lrs.lt/portal/legalAct/lt/TAD/TAIS.84302/FCiMhMTBL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acefca-3f64-417f-9ce3-a4fe0a4a60c0">
      <Terms xmlns="http://schemas.microsoft.com/office/infopath/2007/PartnerControls"/>
    </lcf76f155ced4ddcb4097134ff3c332f>
    <TaxCatchAll xmlns="66073bef-a172-4b2c-93c3-8f28adc8113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D80D65DE7AF6104FA3DBE8CD03905514" ma:contentTypeVersion="14" ma:contentTypeDescription="Kurkite naują dokumentą." ma:contentTypeScope="" ma:versionID="ea4a0ec840b8f605313e6b3608b69b49">
  <xsd:schema xmlns:xsd="http://www.w3.org/2001/XMLSchema" xmlns:xs="http://www.w3.org/2001/XMLSchema" xmlns:p="http://schemas.microsoft.com/office/2006/metadata/properties" xmlns:ns2="46acefca-3f64-417f-9ce3-a4fe0a4a60c0" xmlns:ns3="66073bef-a172-4b2c-93c3-8f28adc81137" targetNamespace="http://schemas.microsoft.com/office/2006/metadata/properties" ma:root="true" ma:fieldsID="4760dd015d93d9f981179527fc354921" ns2:_="" ns3:_="">
    <xsd:import namespace="46acefca-3f64-417f-9ce3-a4fe0a4a60c0"/>
    <xsd:import namespace="66073bef-a172-4b2c-93c3-8f28adc811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efca-3f64-417f-9ce3-a4fe0a4a6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073bef-a172-4b2c-93c3-8f28adc81137"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4" nillable="true" ma:displayName="Taxonomy Catch All Column" ma:hidden="true" ma:list="{3a4e0941-948e-42e1-b7bc-be30e92bfadf}" ma:internalName="TaxCatchAll" ma:showField="CatchAllData" ma:web="66073bef-a172-4b2c-93c3-8f28adc811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213601-CAC4-444F-99C6-3F89F1CE95A8}">
  <ds:schemaRefs>
    <ds:schemaRef ds:uri="http://schemas.microsoft.com/sharepoint/v3/contenttype/forms"/>
  </ds:schemaRefs>
</ds:datastoreItem>
</file>

<file path=customXml/itemProps2.xml><?xml version="1.0" encoding="utf-8"?>
<ds:datastoreItem xmlns:ds="http://schemas.openxmlformats.org/officeDocument/2006/customXml" ds:itemID="{1B3E5428-0A41-4A99-B5D4-436935816B88}">
  <ds:schemaRefs>
    <ds:schemaRef ds:uri="http://schemas.openxmlformats.org/officeDocument/2006/bibliography"/>
  </ds:schemaRefs>
</ds:datastoreItem>
</file>

<file path=customXml/itemProps3.xml><?xml version="1.0" encoding="utf-8"?>
<ds:datastoreItem xmlns:ds="http://schemas.openxmlformats.org/officeDocument/2006/customXml" ds:itemID="{30C58034-AF72-473F-B6AE-6538968F851D}">
  <ds:schemaRefs>
    <ds:schemaRef ds:uri="http://schemas.microsoft.com/office/2006/metadata/properties"/>
    <ds:schemaRef ds:uri="http://schemas.microsoft.com/office/infopath/2007/PartnerControls"/>
    <ds:schemaRef ds:uri="46acefca-3f64-417f-9ce3-a4fe0a4a60c0"/>
    <ds:schemaRef ds:uri="66073bef-a172-4b2c-93c3-8f28adc81137"/>
  </ds:schemaRefs>
</ds:datastoreItem>
</file>

<file path=customXml/itemProps4.xml><?xml version="1.0" encoding="utf-8"?>
<ds:datastoreItem xmlns:ds="http://schemas.openxmlformats.org/officeDocument/2006/customXml" ds:itemID="{5FC5E6B1-335E-4C90-B053-CE9EB0046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cefca-3f64-417f-9ce3-a4fe0a4a60c0"/>
    <ds:schemaRef ds:uri="66073bef-a172-4b2c-93c3-8f28adc811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Normal.dotm</Template>
  <TotalTime>1407</TotalTime>
  <Pages>1</Pages>
  <Words>4635</Words>
  <Characters>26426</Characters>
  <Application>Microsoft Office Word</Application>
  <DocSecurity>4</DocSecurity>
  <Lines>220</Lines>
  <Paragraphs>61</Paragraphs>
  <ScaleCrop>false</ScaleCrop>
  <Company>UAB TIC</Company>
  <LinksUpToDate>false</LinksUpToDate>
  <CharactersWithSpaces>31000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Karolis Gudas</dc:creator>
  <cp:keywords/>
  <dc:description/>
  <cp:lastModifiedBy>Pavel Aleinikov</cp:lastModifiedBy>
  <cp:revision>183</cp:revision>
  <cp:lastPrinted>2023-05-09T11:12:00Z</cp:lastPrinted>
  <dcterms:created xsi:type="dcterms:W3CDTF">2021-12-31T06:24:00Z</dcterms:created>
  <dcterms:modified xsi:type="dcterms:W3CDTF">2025-12-03T08:33:00Z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0x010100D80D65DE7AF6104FA3DBE8CD03905514</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greta.morkunaite@le.lt</vt:lpwstr>
  </property>
  <property fmtid="{D5CDD505-2E9C-101B-9397-08002B2CF9AE}" pid="6" name="MSIP_Label_320c693d-44b7-4e16-b3dd-4fcd87401cf5_SetDate">
    <vt:lpwstr>2019-04-17T04:30:24.8568772Z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Extended_MSFT_Method">
    <vt:lpwstr>Manual</vt:lpwstr>
  </property>
  <property fmtid="{D5CDD505-2E9C-101B-9397-08002B2CF9AE}" pid="10" name="MSIP_Label_190751af-2442-49a7-b7b9-9f0bcce858c9_Enabled">
    <vt:lpwstr>true</vt:lpwstr>
  </property>
  <property fmtid="{D5CDD505-2E9C-101B-9397-08002B2CF9AE}" pid="11" name="MSIP_Label_190751af-2442-49a7-b7b9-9f0bcce858c9_SetDate">
    <vt:lpwstr>2021-09-27T07:44:47Z</vt:lpwstr>
  </property>
  <property fmtid="{D5CDD505-2E9C-101B-9397-08002B2CF9AE}" pid="12" name="MSIP_Label_190751af-2442-49a7-b7b9-9f0bcce858c9_Method">
    <vt:lpwstr>Privileged</vt:lpwstr>
  </property>
  <property fmtid="{D5CDD505-2E9C-101B-9397-08002B2CF9AE}" pid="13" name="MSIP_Label_190751af-2442-49a7-b7b9-9f0bcce858c9_Name">
    <vt:lpwstr>Vidaus dokumentai</vt:lpwstr>
  </property>
  <property fmtid="{D5CDD505-2E9C-101B-9397-08002B2CF9AE}" pid="14" name="MSIP_Label_190751af-2442-49a7-b7b9-9f0bcce858c9_SiteId">
    <vt:lpwstr>ea88e983-d65a-47b3-adb4-3e1c6d2110d2</vt:lpwstr>
  </property>
  <property fmtid="{D5CDD505-2E9C-101B-9397-08002B2CF9AE}" pid="15" name="MSIP_Label_190751af-2442-49a7-b7b9-9f0bcce858c9_ContentBits">
    <vt:lpwstr>0</vt:lpwstr>
  </property>
  <property fmtid="{D5CDD505-2E9C-101B-9397-08002B2CF9AE}" pid="16" name="MediaServiceImageTags">
    <vt:lpwstr/>
  </property>
</Properties>
</file>